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tbl>
      <w:tblPr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Trg Nikole Šubića Zrinskog 1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44430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OIB: 06208368082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A. RAČUN PRIHODA I RASHODA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poslovanja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4.488.880,62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4.490.055,62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4.491.257,62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100,05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14.552,00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14.552,00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14.552,00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1.712.193,00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1.713.368,00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1.714.570,00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100,14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6.848.983,62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6.848.983,62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6.848.983,62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10" w:type="dxa"/>
                <w:tblLayout w:type="fixed"/>
              </w:tblPrEx>
              <w:trPr>
                <w:trHeight w:hRule="exact" w:val="260"/>
              </w:trPr>
              <w:tc>
                <w:tcPr>
                  <w:tcW w:w="1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-4.057.744,00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-4.057.744,00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-4.057.744,00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DefaultStyle"/>
            </w:pPr>
          </w:p>
          <w:p>
            <w:pPr>
              <w:pStyle w:val="DefaultStyle"/>
            </w:pPr>
            <w:r>
              <w:br w:type="page"/>
            </w:r>
          </w:p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B. RAČUN ZADUŽIVANJA/FINANCIRANJA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10" w:type="dxa"/>
                <w:tblLayout w:type="fixed"/>
              </w:tblPrEx>
              <w:trPr>
                <w:trHeight w:hRule="exact" w:val="260"/>
              </w:trPr>
              <w:tc>
                <w:tcPr>
                  <w:tcW w:w="1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DefaultStyle"/>
            </w:pPr>
          </w:p>
          <w:p>
            <w:pPr>
              <w:pStyle w:val="DefaultStyle"/>
            </w:pPr>
            <w:r>
              <w:br w:type="page"/>
            </w:r>
          </w:p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Vlastiti izvori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1.057.744,00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1.057.744,00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1.057.744,00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DefaultStyle"/>
            </w:pPr>
          </w:p>
          <w:p>
            <w:pPr>
              <w:pStyle w:val="DefaultStyle"/>
            </w:pPr>
            <w:r>
              <w:br w:type="page"/>
            </w:r>
          </w:p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DefaultStyle"/>
            </w:pPr>
            <w:bookmarkStart w:id="0" w:name="JR_PAGE_ANCHOR_0_1"/>
            <w:bookmarkEnd w:id="0"/>
          </w:p>
          <w:p>
            <w:pPr>
              <w:pStyle w:val="DefaultStyle"/>
            </w:pPr>
            <w:r>
              <w:br w:type="page"/>
            </w:r>
          </w:p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10" w:type="dxa"/>
                <w:tblLayout w:type="fixed"/>
              </w:tblPrEx>
              <w:trPr>
                <w:trHeight w:hRule="exact" w:val="260"/>
              </w:trPr>
              <w:tc>
                <w:tcPr>
                  <w:tcW w:w="1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9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802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</w:pPr>
                  <w:r>
                    <w:rPr>
                      <w:rFonts w:ascii="Arimo" w:eastAsia="Arimo" w:hAnsi="Arimo" w:cs="Arimo"/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>
                  <w:pPr>
                    <w:pStyle w:val="EMPTYCELLSTYLE"/>
                  </w:pP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poreza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592.889,53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594.064,53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595.266,53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i prirez na dohodak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549.700,00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i prirez na dohodak od nesamostalnog rada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i prirez na dohodak od nesamostalnog rada i drugih samostalnih djelatnosti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6117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Povrat poreza i prireza na dohodak po godišnjoj prijavi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-300,00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61171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Povrat poreza i prireza na dohodak po godišnjoj prijavi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-300,00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Porezi na imovinu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27.791,53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Stalni porezi na nepokretnu imovinu (zemlju, zgrade, kuće i ostalo)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7.791,53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61314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na kuće za odmor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2.778,53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61315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na korištenje javnih površina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61319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stalni porezi na nepokretnu imovinu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Povremeni porezi na imovinu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61341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na promet nekretnina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Porezi na robu i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15.398,00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na promet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na promet proizvoda i usluga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6145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Porezi na korištenje dobara ili izvođenje aktivnosti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61453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na tvrtku odnosno naziv tvrtke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3.715.843,09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3.715.843,09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3.715.843,09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od međunarodnih organizacija te institucija i tijela EU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od institucija i tijela  EU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od institucija i tijela  EU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2.205.157,63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proračunu iz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684.280,00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iz državnog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679.500,00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63314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iz općinskih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proračunu iz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1.520.877,63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iz državnog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1.520.877,63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od izvanproračunskih korisnika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63414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od HZMO-a, HZZ-a i HZZO-a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63612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iz državnog proračuna proračunskim korisnicima proračuna JLP(R)S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proračunskim korisnicima iz proračuna JLP(R)S koji im nije nadležan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6362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63622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iz državnog proračuna proračunskim korisnicima proračuna JLP(R)S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temeljem prijenosa EU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1.017.075,46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temeljem prijenosa EU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iz državnog proračuna temeljem prijenosa EU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temeljem prijenosa EU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1.009.075,46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63821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iz državnog proračuna temeljem prijenosa EU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1.009.075,46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53.867,00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53.867,00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53.867,00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6413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Kamate na oročena sredstva i depozite po viđenju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Kamate na oročena sredstva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Kamate na depozite po viđenju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6414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zateznih kamata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64143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Zatezne kamate iz obveznih odnosa i drugo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48.854,00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koncesije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1.327,00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koncesije za obavljanje javne zdravstvene službe i ostale koncesije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1.327,00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zakupa i iznajmljivanja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13.927,00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zakupa poljoprivrednog zemljišta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iznajmljivanja stambenih objekata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1.327,00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zakupa poslovnih objekata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 od zakupa i iznajmljivanja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Naknada za korištenje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Spomenička renta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za korištenje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6429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 od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 od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123.181,00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123.181,00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123.181,00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Upravne i administrativne pristojbe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2.163,00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Županijske, gradske i općinske 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65123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Gradske i općinske upravne pristojbe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upravne 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65139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 od prodaje državnih biljega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65149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nespomenute 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po posebnim propisima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55.278,00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vodnog gospodarstva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Vodni doprinos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šume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šume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40.145,00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65264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Sufinanciranje cijene usluge, participacije i slično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65269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prihodi po posebnim propisima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10.145,00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Komunalni doprinosi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65.740,00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Komunalni doprinosi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Komunalni doprinosi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6532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57.740,00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57.740,00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prodaje proizvoda i robe te pruženih usluga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6615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pruženih usluga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66151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pruženih usluga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Kazne i upravne mjere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6819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kazne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68191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nespomenute kazne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6831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68311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prodaje neproizvedene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prodaje materijalne imovine - prirodnih bogatstava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7111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Zemljište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71111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Poljoprivredno zemljište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71112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Građevinsko zemljište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1.327,00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12.725,00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12.725,00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12.725,00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prodaje građevinskih objekata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12.725,00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7211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12.725,00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72119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stambeni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12.725,00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983.626,00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984.801,00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986.003,00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100,24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799.708,00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799.708,00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799.708,00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40.443,00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40.443,00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Bonus za uspješan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Nagrade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Darovi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8.360,00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Otpremnine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bolest, invalidnost i smrtni slučaj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Regres za godišnji odmor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nenavedeni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143.475,00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143.475,00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143.475,00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494.573,00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494.573,00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494.573,00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22.177,00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Službena putovanja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Dnevnice za službeni put u zemlji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Dnevnice za službeni put u inozemstvu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smještaj na službenom putu u zemlji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prijevoz na službenom putu u zemlji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12.286,00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12.286,00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2.859,00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Seminari, savjetovanja i simpoziji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Tečajevi i stručni ispiti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6.206,00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Naknada za korištenje privatnog automobila u službene svrhe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109.951,00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17.082,00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6.531,00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Literatura (publikacije, časopisi, glasila, knjige i ostalo)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5.704,00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za higijenske potrebe i njegu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materijal za potrebe redovnog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2.184,00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sirovine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Namirnice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49.135,00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Električna 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Plin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3.982,00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Motorni benzin i dizel gorivo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6.203,00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materijali za proizvodnju energije (ugljen, drva, teško ulje)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9.744,00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 građevinskih objekata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5.996,00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 postrojenja i opreme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1.748,00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 transportnih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materijal i dijelovi za tekuće i investicijsko održavanje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Sitni inventar i auto gume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Sitni inventar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Auto gume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2.159,00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2.159,00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296.138,00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7.393,00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telefaksa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3.962,00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Poštarina (pisma, tiskanice i sl.)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usluge za komunikaciju i prijevoz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42.717,00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 građevinskih objekata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4.164,00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 postrojenja i opreme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3.244,00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 prijevoznih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27.309,00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Tisak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Promidžbeni materijali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28.900,00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100.721,00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Opskrba vodom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3.062,00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Iznošenje i odvoz smeća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2.648,00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Deratizacija i dezinsekcija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10.265,00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Dimnjačarske i ekološke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Pričuva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Zakupnine i najamnine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32359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 zakupnine i najamnine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1.324,00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Obvezni i preventivni zdravstveni pregledi zaposlenika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Laboratorijske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32369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zdravstvene i veterinarske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74.972,00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Ugovori o djelu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9.550,00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odvjetnika i pravnog savjetovanja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2.920,00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Geodetsko-katastarske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vještačenja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agencija, studentskog servisa (prijepisi, prijevodi i drugo)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intelektualne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60.425,00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Računalne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16.688,00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13.084,00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32389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računalne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3.604,00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7.494,00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Grafičke i tiskarske usluge, usluge kopiranja i uvezivanja i slično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Uređenje prostora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pri registraciji prijevoznih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nespomenute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66.307,00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1.128,00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1.128,00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9.067,00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 prijevoznih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 ostale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 zaposlenih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3293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Reprezentacija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9.590,00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Reprezentacija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9.590,00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3294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Članarine i norme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Tuzemne članarine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3295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Sudske pristojbe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Javnobilježničke pristojbe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32955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Novčana naknada poslodavca zbog nezapošljavanja osoba s invaliditetom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1.680,00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32959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1.646,00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3296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Troškovi sudskih postupaka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Troškovi sudskih postupaka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32.748,00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protokola (vijenci, cvijeće, svijeće i slično)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30.748,00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15.013,00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3431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34311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banaka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3433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Zatezne kamate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34333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Zatezne kamate iz poslovnih odnosa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3434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34349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 xml:space="preserve">Subvencije trgovačkim društvima, zadrugama, poljoprivrednicima i obrtnicima izvan 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3523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Subvencije poljoprivrednicima i obrtnicima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35231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Subvencije poljoprivrednicima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35232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Subvencije obrtnicima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proračunskim korisnicima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proračunskim korisnicima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36611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proračunskim korisnicima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69.405,00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69.405,00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69.405,00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69.405,00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 obiteljima i kućanstvima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Stipendije i školarine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Porodiljne naknade i oprema za novorođenčad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24.505,00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Sufinanciranje cijene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iz proračuna u naravi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141.533,00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141.533,00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141.533,00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141.250,00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141.250,00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udrugama i političkim strankama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95.900,00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45.350,00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donacije neprofitnim organizacijama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donacije udrugama i političkim strankama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Kazne, penali i naknade štete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šteta pravnim i fizičkim osobama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38319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šteta pravnim i fizičkim osobama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6.606.733,62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6.606.733,62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6.606.733,62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6.369.107,38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3.039.817,00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Stambeni objekti za socijalne skupine građana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stambeni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Poslovni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339.998,25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Zgrade kulturnih institucija (kazališta, muzeji, galerije, domovi kulture, knjižnice i slično)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142.071,25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2.195.388,13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Ceste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2.195.388,13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793.904,00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Sportski i rekreacijski tereni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42146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Spomenici (povijesni, kulturni i slično)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79.654,00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42147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Javna rasvjeta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435.250,00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228.500,00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180.980,24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Uredska oprema i namještaj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Računala i računalna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namještaj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Komunikacijska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70.063,79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Telefoni i ostali komunikacijski uređaji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Ostala komunikacijska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69.963,79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93.905,45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Ostala oprema za održavanje i zaštitu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93.905,45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Instrumenti, uređaji i strojevi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Mjerni i kontrolni uređaji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Uređaji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42273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6.113,00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6.113,00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6.113,00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50.533,00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4262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42621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42637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Dokumenti prostornog uređenja (prostorni planovi i ostalo)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4511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45111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802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</w:pPr>
                  <w:r>
                    <w:rPr>
                      <w:rFonts w:ascii="Arimo" w:eastAsia="Arimo" w:hAnsi="Arimo" w:cs="Arimo"/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>
                  <w:pPr>
                    <w:pStyle w:val="EMPTYCELLSTYLE"/>
                  </w:pP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Primici od zaduživanja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842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Primljeni krediti i zajmovi od kreditnih i ostalih financijskih institucija u javnom sektoru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8422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Primljeni krediti od kreditnih institucija u javnom sektoru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84222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Primljeni krediti od kreditnih institucija u javnom sektoru - dugoročni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69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09:55:58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OPĆI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802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</w:pPr>
                  <w:r>
                    <w:rPr>
                      <w:rFonts w:ascii="Arimo" w:eastAsia="Arimo" w:hAnsi="Arimo" w:cs="Arimo"/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>
                  <w:pPr>
                    <w:pStyle w:val="EMPTYCELLSTYLE"/>
                  </w:pP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Rezultat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1.057.744,00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1.057.744,00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1.057.744,00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Višak/manjak prihoda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1.057.744,00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9221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Višak prihoda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1.057.744,00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92212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Višak prihoda od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1.057.744,00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69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LCW147INU2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14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</w:tbl>
    <w:p>
      <w:pPr>
        <w:sectPr>
          <w:pgSz w:w="16840" w:h="11900" w:orient="landscape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Style w:val="TableNormal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</w:pPr>
            <w:bookmarkStart w:id="14" w:name="JR_PAGE_ANCHOR_0_1_0"/>
            <w:bookmarkEnd w:id="14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Trg Nikole Šubića Zrinskog 1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44430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OIB: 06208368082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</w:pPr>
                  <w:r>
                    <w:rPr>
                      <w:rFonts w:ascii="Arimo" w:eastAsia="Arimo" w:hAnsi="Arimo" w:cs="Arimo"/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8.561.176,62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8.562.351,62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8.563.553,62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</w:pPr>
                  <w:r>
                    <w:rPr>
                      <w:rFonts w:ascii="Arimo" w:eastAsia="Arimo" w:hAnsi="Arimo" w:cs="Arimo"/>
                      <w:sz w:val="16"/>
                    </w:rPr>
                    <w:t xml:space="preserve">Razdjel 003 Jedinstveni upravni odjel 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8.561.176,62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8.562.351,62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8.563.553,62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00301 Jedinstveni upravni odjel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8.024.632,62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8.025.807,62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8.027.009,62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1000 Financiranje javne uprave i administracije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759.372,00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760.547,00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761.749,00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100,16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100,31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275.251,00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276.426,00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277.628,00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100,86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7.951,00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7.951,00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7.951,00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7.951,00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7.951,00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7.951,00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4.653,00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4.653,00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4.653,00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4.653,00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3.298,00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3.298,00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3.298,00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3.298,00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267.300,00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268.475,00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269.677,00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100,89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268.475,00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269.677,00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100,89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268.475,00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269.677,00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100,89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220.044,00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36.306,00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A100002 Materijalni rashodi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61.201,00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61.201,00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61.201,00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14.411,00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6.365,00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0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5" w:name="JR_PAGE_ANCHOR_0_2_0"/>
            <w:bookmarkEnd w:id="15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8.1. PRIHODI OD PRODAJE STANOVA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8.4. PRIHOD OD PRODAJE STANOVA SA STANARSKIM PRAVOM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A100004 Rashodi za usluge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110.436,00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110.436,00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110.436,00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22.660,00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3.548,00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8.3. PRIHODI OD PRODAJE ZEMLJIŠTA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6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6" w:name="JR_PAGE_ANCHOR_0_3_0"/>
            <w:bookmarkEnd w:id="16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A100005 Ostali tekući rashodi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71.516,00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71.516,00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71.516,00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29.076,00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29.076,00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29.076,00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29.076,00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29.076,00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29.076,00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14.076,00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14.076,00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14.076,00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14.076,00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37.940,00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37.940,00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37.940,00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37.940,00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37.940,00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37.940,00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17.940,00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17.940,00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17.940,00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17.940,00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8.4. PRIHOD OD PRODAJE STANOVA SA STANARSKIM PRAVOM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A100039 Ostali izvanredni rashodi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240.968,00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240.968,00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240.968,00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34.041,00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34.041,00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34.041,00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34.041,00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34.041,00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34.041,00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33.908,00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33.908,00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33.908,00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33.908,00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Kazne, penali i naknade štete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7" w:name="JR_PAGE_ANCHOR_0_4_0"/>
            <w:bookmarkEnd w:id="17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7.1. NAMJENSKI PRIMICI OD ZADUŽIVANJA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1001 Donacije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A100006 Donacije za kulturu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A100007 Donacije za šport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A100008 Donacije za udruge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A100010 Ostale tekuće donacije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8" w:name="JR_PAGE_ANCHOR_0_5_0"/>
            <w:bookmarkEnd w:id="18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Pomoći proračunskim korisnicima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A100037 Političke stranke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1003 Zaštita prirode, okoliša, te zdravstvene i veterinarske usluge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A100012 Zaštita prirode i okoliša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5.5. FONDOVI-TEKUĆE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A100013 Zdravstvene i veterinarske usluge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1007 Razvoj malog i srednjeg poduzetništva i poljoprivrede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A100016 Ulaganje u malo i srednje poduzetništvo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0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19" w:name="JR_PAGE_ANCHOR_0_6_0"/>
            <w:bookmarkEnd w:id="19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 xml:space="preserve">Subvencije trgovačkim društvima, zadrugama, poljoprivrednicima i obrtnicima izvan javnog 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A100017 Ulaganje u poljoprivredu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 xml:space="preserve">Subvencije trgovačkim društvima, zadrugama, poljoprivrednicima i obrtnicima izvan javnog 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1008 Program za zadovoljavanje socijalnih potreba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35.750,00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35.750,00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35.750,00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A100027 Naknada za novorođeno dijete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A100028 Naknada za troškove stanovanja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A100029 Jednokratna pomoć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A100031 Pomoć organizacijama i udrugama socijalne skrbi (Crveni križ)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0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0" w:name="JR_PAGE_ANCHOR_0_7_0"/>
            <w:bookmarkEnd w:id="20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A100034 Pomoć za stanovanje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A100035 Jednokratna pomoć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1009 Održavanje komunalne infrastrukture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99.509,00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99.509,00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99.509,00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A100020 Održavanje čistoće i čišćenje javnih površina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A100021 Održavanje javnih površina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1" w:name="JR_PAGE_ANCHOR_0_8_0"/>
            <w:bookmarkEnd w:id="21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A100022 Održavanje nerazvrstanih cesta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17.309,00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17.309,00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17.309,00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8.5. PRIHODI OD PRODAJE KUĆA U DRŽAVNOM VLASNIŠTVU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A100023 Održavanje javne rasvjete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A100025 Održavanje javnih površina na kojima nije dozvoljen promet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A100026 Održavanje građevina,uređaja i predmeta javne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2" w:name="JR_PAGE_ANCHOR_0_9_0"/>
            <w:bookmarkEnd w:id="22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1010 Sustav zaštite i spašavanja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A100034 Civilna zaštita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8.1. PRIHODI OD PRODAJE STANOVA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donacije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1011 Subvencije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Tekući projekt T110001 Subvencija javnog prijevoza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1012 Kapitalni projekti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Kapitalni projekt K100003 Ostali kapitalni projekti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3" w:name="JR_PAGE_ANCHOR_0_10_0"/>
            <w:bookmarkEnd w:id="23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5.2. DRŽAVNI PRORAČUN-KAPITALNE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5.9. FONDOVI EU I STRANE VLADE- 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7.1. NAMJENSKI PRIMICI OD ZADUŽIVANJA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1013 Dugotrajna imovina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A100040 Nabava dugotrajne imovine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52.215,28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5.2. DRŽAVNI PRORAČUN-KAPITALNE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4" w:name="JR_PAGE_ANCHOR_0_11_0"/>
            <w:bookmarkEnd w:id="24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5.6. FONDOVI-KAPITALNE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1017 Zaželi=Ostvari uGradu Hrvatska Kostajnica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Tekući projekt T100017 Zaželi=Ostvari u Gradu Hrvatska Kostajnica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5.8. FONDOVI EU I STRANE VLADE-TEKUĆE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320.710,00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320.710,00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320.710,00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44.550,00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1020 Elementarna nepogoda - potres 2020.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A110001 Potres 2020.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5.K OSTALE KAPITALNE POMOĆI (GRADOVI,OPĆINE,OSTALA TIJELA)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1022 Poplava 2022.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A110001 Poplava 2022.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5.2. DRŽAVNI PRORAČUN-KAPITALNE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5" w:name="JR_PAGE_ANCHOR_0_12_0"/>
            <w:bookmarkEnd w:id="25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00302 Kultura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</w:pPr>
                  <w:r>
                    <w:rPr>
                      <w:rFonts w:ascii="Arimo" w:eastAsia="Arimo" w:hAnsi="Arimo" w:cs="Arimo"/>
                      <w:sz w:val="16"/>
                    </w:rPr>
                    <w:t>Proračunski korisnik 29201 Gradska knjižnica i čitaonica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1004 Gradska knjižnica i čitaonica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111.386,00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111.386,00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111.386,00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A100014 Financiranje redovne djelatnosti GKIČ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97.606,00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97.606,00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97.606,00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83.274,00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83.274,00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83.274,00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66.830,00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66.830,00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66.830,00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53.760,00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8.870,00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16.444,00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16.444,00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16.444,00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3.926,00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4.848,00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6.144,00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1.526,00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1.3. OPĆI PRIHODI I PRIMICI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1.687,00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1.687,00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1.687,00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587,00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6" w:name="JR_PAGE_ANCHOR_0_13_0"/>
            <w:bookmarkEnd w:id="26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3.3. VLASTITI PRIHODI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4.3. PRIHODI ZA POSEBNE NAMJENE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5.C. DRŽAVNI PRORAČUN TEKUĆE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5.D. DRŽAVNI PRORAČUN KAPITALNE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Tekući projekt T100002 Projekt "Pokretna knjižnica"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13.780,00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13.780,00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13.780,00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7" w:name="JR_PAGE_ANCHOR_0_14_0"/>
            <w:bookmarkEnd w:id="27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5.D. DRŽAVNI PRORAČUN KAPITALNE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5.H. OSTALE TEKUĆE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3.280,00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3.280,00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3.280,00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1006 Ulaganja u Gradsku knjižnicu i čitaonicu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A100017 Nabava knjižne i neknjižne građe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4.3. PRIHODI ZA POSEBNE NAMJENE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00303 Predškolski odgoj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</w:pPr>
                  <w:r>
                    <w:rPr>
                      <w:rFonts w:ascii="Arimo" w:eastAsia="Arimo" w:hAnsi="Arimo" w:cs="Arimo"/>
                      <w:sz w:val="16"/>
                    </w:rPr>
                    <w:t>Proračunski korisnik 29210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1005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A100015 Financiranje redovne djelatnosti Dječjeg vrtića "Krijesnica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1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8" w:name="JR_PAGE_ANCHOR_0_15"/>
            <w:bookmarkEnd w:id="28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107.203,00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107.203,00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107.203,00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65.904,00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12.380,00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28.919,00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1.2. OPĆI PRIHODI I PRIMICI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3.2. VLASTITI PRIHODI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4.2. PRIHODI ZA POSEBNE NAMJENE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25.669,00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25.669,00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25.669,00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25.669,00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25.669,00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25.669,00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9.851,00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11.703,00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3.482,00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29" w:name="JR_PAGE_ANCHOR_0_16"/>
            <w:bookmarkEnd w:id="29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5.G. OSTALE TEKUĆE POMOĆI PK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57.200,00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38.704,00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796,00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5.O. FONDOVI - KAPITALNE POMOĆI PK DV KRIJESNICA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1006 Program predškole ( mala škola 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A100016 Predškola (mala škola)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4.2. PRIHODI ZA POSEBNE NAMJENE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0" w:name="JR_PAGE_ANCHOR_0_17"/>
            <w:bookmarkEnd w:id="30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5.A. DRŽAVNI PRORAČUN TEKUĆE POMOĆI PK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00306 Program Javni radovi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1003 Program financiranja javnih radova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Tekući projekt T100001 Financiranje javnih radova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5.7. OSTALE TEKUĆE POMOĆI (GRADOVI, OPĆINE, OSTALA TIJELA 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46.130,00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46.130,00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46.130,00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16.130,00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13.870,00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13.870,00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13.870,00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00307 Vijeće srpske nacionalne manjine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1" w:name="JR_PAGE_ANCHOR_0_18"/>
            <w:bookmarkEnd w:id="31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09:57:55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POSEBNI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1016 Vijeće srpske nacionalne manjine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A100001 Redovan rad Vijeća srpske nacionalne manjine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035 Vijeće Srpske nacionalne manjine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10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65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</w:tbl>
    <w:p>
      <w:pPr>
        <w:sectPr>
          <w:type w:val="nextPage"/>
          <w:pgSz w:w="16840" w:h="11900" w:orient="landscape"/>
          <w:pgMar w:top="400" w:right="400" w:bottom="40" w:left="400" w:header="0" w:footer="0" w:gutter="0"/>
          <w:pgNumType w:start="1"/>
          <w:cols w:space="720"/>
          <w:docGrid w:linePitch="360"/>
        </w:sectPr>
      </w:pPr>
    </w:p>
    <w:tbl>
      <w:tblPr>
        <w:tblStyle w:val="TableNormal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</w:pPr>
            <w:bookmarkStart w:id="32" w:name="JR_PAGE_ANCHOR_0_1_1"/>
            <w:bookmarkEnd w:id="32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Trg Nikole Šubića Zrinskog 1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44430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OIB: 06208368082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 / PRIMITAKA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</w:pPr>
                  <w:r>
                    <w:rPr>
                      <w:rFonts w:ascii="Arimo" w:eastAsia="Arimo" w:hAnsi="Arimo" w:cs="Arimo"/>
                      <w:sz w:val="16"/>
                    </w:rPr>
                    <w:t>UKUPNO PRIHODI /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8.561.176,62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8.562.351,62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8.563.553,62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</w:pPr>
                  <w:r>
                    <w:rPr>
                      <w:rFonts w:ascii="Arimo" w:eastAsia="Arimo" w:hAnsi="Arimo" w:cs="Arimo"/>
                      <w:sz w:val="16"/>
                    </w:rPr>
                    <w:t>Razdjel 000 Grad Hrvatska Kostajnica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8.561.176,62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8.562.351,62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8.563.553,62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647.892,53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649.067,53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650.269,53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100,18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100,19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100,37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i prirez na dohodak od nesamostalnog rada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6117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Povrat poreza i prireza na dohodak po godišnjoj prijavi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-300,00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Stalni porezi na nepokretnu imovinu (zemlju, zgrade, kuće i ostalo)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7.791,53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Povremeni porezi na imovinu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 na promet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6145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Porezi na korištenje dobara ili izvođenje aktivnosti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Kamate na oročena sredstva i depozite po viđenju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zateznih kamata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zakupa i iznajmljivanja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11.327,00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Naknada za korištenje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Županijske, gradske i općinske 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upravne 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6819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kazne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6831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91.200,00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koncesije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1.327,00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zakupa i iznajmljivanja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Naknada za korištenje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 od nefinancijske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vodnog gospodarstva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3" w:name="JR_PAGE_ANCHOR_0_2_1"/>
            <w:bookmarkEnd w:id="33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 / PRIMITAKA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šume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Komunalni doprinosi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57.740,00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679.500,00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679.500,00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679.500,00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proračunu iz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679.500,00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5.2. DRŽAVNI PRORAČUN-KAPITALNE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2.340.877,63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2.340.877,63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2.340.877,63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proračunu iz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1.520.877,63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9221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Višak prihoda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5.5. FONDOVI-TEKUĆE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temeljem prijenosa EU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5.6. FONDOVI-KAPITALNE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temeljem prijenosa EU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5.7. OSTALE TEKUĆE POMOĆI (GRADOVI, OPĆINE, OSTALA TIJELA 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od izvanproračunskih korisnika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5.8. FONDOVI EU I STRANE VLADE-TEKUĆE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od institucija i tijela  EU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5.9. FONDOVI EU I STRANE VLADE- 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temeljem prijenosa EU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5.K OSTALE KAPITALNE POMOĆI (GRADOVI,OPĆINE,OSTALA TIJELA)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9221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Višak prihoda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7.1. NAMJENSKI PRIMICI OD ZADUŽIVANJA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3.197.927,00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3.197.927,00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3.197.927,00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8422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Primljeni krediti od kreditnih institucija u javnom sektoru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9221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Višak prihoda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8.1. PRIHODI OD PRODAJE STANOVA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1.725,00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1.725,00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1.725,00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7211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8.3. PRIHODI OD PRODAJE ZEMLJIŠTA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7111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Zemljište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4" w:name="JR_PAGE_ANCHOR_0_3_1"/>
            <w:bookmarkEnd w:id="34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 / PRIMITAKA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8.4. PRIHOD OD PRODAJE STANOVA SA STANARSKIM PRAVOM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7211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8.5. PRIHODI OD PRODAJE KUĆA U DRŽAVNOM VLASNIŠTVU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7211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00001 Prihodi proračunskog korisnika - Gradska knjižnica i čitaonica M.Cvetnića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21.025,00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21.025,00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21.025,00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1.3. OPĆI PRIHODI I PRIMICI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zakupa i iznajmljivanja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6831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3.3. VLASTITI PRIHODI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6615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pruženih usluga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4.3. PRIHODI ZA POSEBNE NAMJENE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145,00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145,00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145,00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5.C. DRŽAVNI PRORAČUN TEKUĆE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5.D. DRŽAVNI PRORAČUN KAPITALNE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6362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5.H. OSTALE TEKUĆE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proračunu iz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00002 Prihodi proračunskog korisnika -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144.100,00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144.100,00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144.100,00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1.2. OPĆI PRIHODI I PRIMICI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6831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5" w:name="JR_PAGE_ANCHOR_0_4_1"/>
            <w:bookmarkEnd w:id="35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PRIHODA / PRIMITAKA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3.2. VLASTITI PRIHODI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Prihodi od zakupa i iznajmljivanja imovine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4.2. PRIHODI ZA POSEBNE NAMJENE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6526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prihodi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5.A. DRŽAVNI PRORAČUN TEKUĆE POMOĆI PK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5.G. OSTALE TEKUĆE POMOĆI PK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5.O. FONDOVI - KAPITALNE POMOĆI PK DV KRIJESNICA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6382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pomoći temeljem prijenosa EU sredstava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6" w:name="JR_PAGE_ANCHOR_0_5_1"/>
            <w:bookmarkEnd w:id="36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</w:pPr>
                  <w:r>
                    <w:rPr>
                      <w:rFonts w:ascii="Arimo" w:eastAsia="Arimo" w:hAnsi="Arimo" w:cs="Arimo"/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8.561.176,62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8.562.351,62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8.563.553,62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glava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</w:pPr>
                  <w:r>
                    <w:rPr>
                      <w:rFonts w:ascii="Arimo" w:eastAsia="Arimo" w:hAnsi="Arimo" w:cs="Arimo"/>
                      <w:sz w:val="16"/>
                    </w:rPr>
                    <w:t xml:space="preserve">Razdjel 003 Jedinstveni upravni odjel 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8.561.176,62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8.562.351,62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8.563.553,62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00301 Jedinstveni upravni odjel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8.024.632,62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8.025.807,62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8.027.009,62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100,03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1000 Financiranje javne uprave i administracije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759.372,00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760.547,00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761.749,00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100,16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100,31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275.251,00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276.426,00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277.628,00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100,86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7.951,00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7.951,00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7.951,00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4.653,00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Službena putovanja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726,00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267.300,00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268.475,00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269.677,00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100,45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100,89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220.044,00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36.306,00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A100002 Materijalni rashodi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61.201,00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61.201,00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61.201,00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20.776,00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5.147,00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1.398,00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Sitni inventar i auto gume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7" w:name="JR_PAGE_ANCHOR_0_6_1"/>
            <w:bookmarkEnd w:id="37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8.1. PRIHODI OD PRODAJE STANOVA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8.4. PRIHOD OD PRODAJE STANOVA SA STANARSKIM PRAVOM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A100004 Rashodi za usluge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110.436,00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110.436,00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110.436,00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26.208,00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1.062,00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Računalne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15.184,00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Troškovi sudskih postupaka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82.401,00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27.920,00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4.481,00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8.3. PRIHODI OD PRODAJE ZEMLJIŠTA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1.827,00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A100005 Ostali tekući rashodi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71.516,00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71.516,00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71.516,00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29.076,00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29.076,00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29.076,00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6.398,00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1.680,00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5.998,00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3431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3433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Zatezne kamate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8" w:name="JR_PAGE_ANCHOR_0_7_1"/>
            <w:bookmarkEnd w:id="38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3434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37.940,00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37.940,00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37.940,00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Reprezentacija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Članarine i norme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8.4. PRIHOD OD PRODAJE STANOVA SA STANARSKIM PRAVOM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A100039 Ostali izvanredni rashodi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240.968,00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240.968,00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240.968,00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34.041,00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34.041,00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34.041,00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Zakupnine i najamnine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33.125,00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šteta pravnim i fizičkim osobama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7.1. NAMJENSKI PRIMICI OD ZADUŽIVANJA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Poslovni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197.927,00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1001 Donacije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A100006 Donacije za kulturu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A100007 Donacije za šport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A100008 Donacije za udruge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1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39" w:name="JR_PAGE_ANCHOR_0_8_1"/>
            <w:bookmarkEnd w:id="39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A100010 Ostale tekuće donacije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pomoći proračunskim korisnicima drugih proračuna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A100037 Političke stranke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1003 Zaštita prirode, okoliša, te zdravstvene i veterinarske usluge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A100012 Zaštita prirode i okoliša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5.5. FONDOVI-TEKUĆE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A100013 Zdravstvene i veterinarske usluge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1007 Razvoj malog i srednjeg poduzetništva i poljoprivrede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5.043,00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A100016 Ulaganje u malo i srednje poduzetništvo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3523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Subvencije poljoprivrednicima i obrtnicima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2.389,00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A100017 Ulaganje u poljoprivredu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3523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Subvencije poljoprivrednicima i obrtnicima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2.654,00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0" w:name="JR_PAGE_ANCHOR_0_9_1"/>
            <w:bookmarkEnd w:id="40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1008 Program za zadovoljavanje socijalnih potreba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35.750,00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35.750,00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35.750,00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A100027 Naknada za novorođeno dijete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A100028 Naknada za troškove stanovanja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A100029 Jednokratna pomoć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A100031 Pomoć organizacijama i udrugama socijalne skrbi (Crveni križ)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A100034 Pomoć za stanovanje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A100035 Jednokratna pomoć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1009 Održavanje komunalne infrastrukture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99.509,00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99.509,00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99.509,00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A100020 Održavanje čistoće i čišćenje javnih površina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A100021 Održavanje javnih površina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1" w:name="JR_PAGE_ANCHOR_0_10_1"/>
            <w:bookmarkEnd w:id="41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A100022 Održavanje nerazvrstanih cesta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17.309,00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17.309,00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17.309,00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5.309,00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8.5. PRIHODI OD PRODAJE KUĆA U DRŽAVNOM VLASNIŠTVU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A100023 Održavanje javne rasvjete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A100025 Održavanje javnih površina na kojima nije dozvoljen promet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A100026 Održavanje građevina,uređaja i predmeta javne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1010 Sustav zaštite i spašavanja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A100034 Civilna zaštita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8.1. PRIHODI OD PRODAJE STANOVA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3821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Kapitalne donacije neprofitnim organizacijama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2" w:name="JR_PAGE_ANCHOR_0_11_1"/>
            <w:bookmarkEnd w:id="42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1011 Subvencije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Tekući projekt T110001 Subvencija javnog prijevoza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3722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24.005,00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1012 Kapitalni projekti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Kapitalni projekt K100003 Ostali kapitalni projekti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4.960.863,38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187.325,25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Poslovni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22.071,25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61.850,00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103.404,00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5.2. DRŽAVNI PRORAČUN-KAPITALNE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848.627,63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Poslovni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388.627,63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5.9. FONDOVI EU I STRANE VLADE- 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924.910,50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7.1. NAMJENSKI PRIMICI OD ZADUŽIVANJA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1013 Dugotrajna imovina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A100040 Nabava dugotrajne imovine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212.113,24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62.348,28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Uredska oprema i namještaj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Komunikacijska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30.063,79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21.140,49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Instrumenti, uređaji i strojevi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4262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5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3" w:name="JR_PAGE_ANCHOR_0_12_1"/>
            <w:bookmarkEnd w:id="43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Uredska oprema i namještaj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5.2. DRŽAVNI PRORAČUN-KAPITALNE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Komunikacijska oprema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5.6. FONDOVI-KAPITALNE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68.964,96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1017 Zaželi=Ostvari uGradu Hrvatska Kostajnica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Tekući projekt T100017 Zaželi=Ostvari u Gradu Hrvatska Kostajnica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5.8. FONDOVI EU I STRANE VLADE-TEKUĆE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322.410,00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44.550,00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1020 Elementarna nepogoda - potres 2020.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A110001 Potres 2020.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5.K OSTALE KAPITALNE POMOĆI (GRADOVI,OPĆINE,OSTALA TIJELA)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39.817,00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1022 Poplava 2022.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A110001 Poplava 2022.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5.2. DRŽAVNI PRORAČUN-KAPITALNE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1.412.250,00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građevinski objekti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4511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242.250,00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00302 Kultura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</w:pPr>
                  <w:r>
                    <w:rPr>
                      <w:rFonts w:ascii="Arimo" w:eastAsia="Arimo" w:hAnsi="Arimo" w:cs="Arimo"/>
                      <w:sz w:val="16"/>
                    </w:rPr>
                    <w:t>Proračunski korisnik 29201 Gradska knjižnica i čitaonica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111.399,00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2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4" w:name="JR_PAGE_ANCHOR_0_13_1"/>
            <w:bookmarkEnd w:id="44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1004 Gradska knjižnica i čitaonica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111.386,00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111.386,00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111.386,00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A100014 Financiranje redovne djelatnosti GKIČ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97.606,00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97.606,00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97.606,00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83.374,00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53.760,00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8.870,00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682,00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796,00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1.048,00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Računalne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1.3. OPĆI PRIHODI I PRIMICI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Sitni inventar i auto gume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Računalne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254,00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5" w:name="JR_PAGE_ANCHOR_0_14_1"/>
            <w:bookmarkEnd w:id="45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Reprezentacija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3433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Zatezne kamate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3.3. VLASTITI PRIHODI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4.3. PRIHODI ZA POSEBNE NAMJENE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132,00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5.C. DRŽAVNI PRORAČUN TEKUĆE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5.D. DRŽAVNI PRORAČUN KAPITALNE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Tekući projekt T100002 Projekt "Pokretna knjižnica"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13.780,00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13.780,00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13.780,00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5.D. DRŽAVNI PRORAČUN KAPITALNE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5.H. OSTALE TEKUĆE POMOĆI PK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4.780,00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6" w:name="JR_PAGE_ANCHOR_0_15_0"/>
            <w:bookmarkEnd w:id="46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1006 Ulaganja u Gradsku knjižnicu i čitaonicu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A100017 Nabava knjižne i neknjižne građe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4.3. PRIHODI ZA POSEBNE NAMJENE PK - GKIČMC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004 Gradska knjižnica i čitaonica Milivoja Cvetnića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Knjige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00303 Predškolski odgoj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</w:pPr>
                  <w:r>
                    <w:rPr>
                      <w:rFonts w:ascii="Arimo" w:eastAsia="Arimo" w:hAnsi="Arimo" w:cs="Arimo"/>
                      <w:sz w:val="16"/>
                    </w:rPr>
                    <w:t>Proračunski korisnik 29210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359.353,00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1005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A100015 Financiranje redovne djelatnosti Dječjeg vrtića "Krijesnica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357.822,00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112.253,00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65.904,00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12.380,00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28.919,00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1.2. OPĆI PRIHODI I PRIMICI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Službena putovanja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3.2. VLASTITI PRIHODI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4.2. PRIHODI ZA POSEBNE NAMJENE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29.469,00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4.264,00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4.115,00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7" w:name="JR_PAGE_ANCHOR_0_16_0"/>
            <w:bookmarkEnd w:id="47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Sitni inventar i auto gume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277,00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133,00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5.265,00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Zakupnine i najamnine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1.274,00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Ostale usluge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483,00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Pristojbe i naknade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2.453,00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5.1. DRŽAVNI PRORAČUN-TEKUĆE POMOĆI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5.G. OSTALE TEKUĆE POMOĆI PK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97.200,00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3.704,00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sirovine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796,00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8" w:name="JR_PAGE_ANCHOR_0_17_0"/>
            <w:bookmarkEnd w:id="48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5.O. FONDOVI - KAPITALNE POMOĆI PK DV KRIJESNICA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4227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1006 Program predškole ( mala škola 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A100016 Predškola (mala škola)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1.531,00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4.2. PRIHODI ZA POSEBNE NAMJENE PK -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531,00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5.A. DRŽAVNI PRORAČUN TEKUĆE POMOĆI PK DV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006 Dječji vrtić "Krijesnica"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00306 Program Javni radovi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1003 Program financiranja javnih radova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Tekući projekt T100001 Financiranje javnih radova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1.470,00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770,00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Premije osiguranja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210,00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5.7. OSTALE TEKUĆE POMOĆI (GRADOVI, OPĆINE, OSTALA TIJELA )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16.130,00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12.120,00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</w:pPr>
                  <w:r>
                    <w:rPr>
                      <w:rFonts w:ascii="Arimo" w:eastAsia="Arimo" w:hAnsi="Arimo" w:cs="Arimo"/>
                      <w:sz w:val="16"/>
                    </w:rPr>
                    <w:t>Glava 00307 Vijeće srpske nacionalne manjine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12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auto" w:val="0"/>
        </w:trPr>
        <w:tc>
          <w:tcPr>
            <w:tcW w:w="1" w:type="dxa"/>
          </w:tcPr>
          <w:p>
            <w:pPr>
              <w:pStyle w:val="EMPTYCELLSTYLE"/>
              <w:pageBreakBefore/>
            </w:pPr>
            <w:bookmarkStart w:id="49" w:name="JR_PAGE_ANCHOR_0_18_0"/>
            <w:bookmarkEnd w:id="49"/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b/>
                <w:sz w:val="16"/>
              </w:rPr>
              <w:t>Grad Hrvatska Kostajnica</w:t>
            </w: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Datum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12.12.2024.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right"/>
            </w:pPr>
            <w:r>
              <w:rPr>
                <w:rFonts w:ascii="Arimo" w:eastAsia="Arimo" w:hAnsi="Arimo" w:cs="Arimo"/>
                <w:sz w:val="16"/>
              </w:rPr>
              <w:t>Vrijeme</w:t>
            </w: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</w:pPr>
            <w:r>
              <w:rPr>
                <w:rFonts w:ascii="Arimo" w:eastAsia="Arimo" w:hAnsi="Arimo" w:cs="Arimo"/>
                <w:sz w:val="16"/>
              </w:rPr>
              <w:t>09:59:17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  <w:r>
              <w:rPr>
                <w:rFonts w:ascii="Arimo" w:eastAsia="Arimo" w:hAnsi="Arimo" w:cs="Arimo"/>
                <w:b/>
              </w:rPr>
              <w:t>RADNI DIO</w:t>
            </w: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jc w:val="center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7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1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>
                  <w:pPr>
                    <w:pStyle w:val="EMPTYCELLSTYLE"/>
                  </w:pPr>
                </w:p>
              </w:tc>
            </w:tr>
            <w:tr>
              <w:tblPrEx>
                <w:tblInd w:w="10" w:type="dxa"/>
                <w:tblLayout w:type="fixed"/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jc w:val="right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jc w:val="center"/>
                  </w:pPr>
                  <w:r>
                    <w:rPr>
                      <w:rFonts w:ascii="Arimo" w:eastAsia="Arimo" w:hAnsi="Arimo" w:cs="Arimo"/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8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</w:pPr>
                  <w:r>
                    <w:rPr>
                      <w:rFonts w:ascii="Arimo" w:eastAsia="Arimo" w:hAnsi="Arimo" w:cs="Arimo"/>
                      <w:sz w:val="16"/>
                    </w:rPr>
                    <w:t>Program 1016 Vijeće srpske nacionalne manjine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</w:pPr>
                  <w:r>
                    <w:rPr>
                      <w:rFonts w:ascii="Arimo" w:eastAsia="Arimo" w:hAnsi="Arimo" w:cs="Arimo"/>
                      <w:sz w:val="16"/>
                    </w:rPr>
                    <w:t>Aktivnost A100001 Redovan rad Vijeća srpske nacionalne manjine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</w:pPr>
                  <w:r>
                    <w:rPr>
                      <w:rFonts w:ascii="Arimo" w:eastAsia="Arimo" w:hAnsi="Arimo" w:cs="Arimo"/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6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</w:pPr>
                  <w:r>
                    <w:rPr>
                      <w:rFonts w:ascii="Arimo" w:eastAsia="Arimo" w:hAnsi="Arimo" w:cs="Arimo"/>
                      <w:sz w:val="16"/>
                    </w:rPr>
                    <w:t>Korisnik KO 035 Vijeće Srpske nacionalne manjine</w:t>
                  </w:r>
                </w:p>
              </w:tc>
              <w:tc>
                <w:tcPr>
                  <w:tcW w:w="202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1.792,00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1.128,00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3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Normal"/>
              <w:tblInd w:w="4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Ind w:w="40" w:type="dxa"/>
                <w:tblLayout w:type="fixed"/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</w:pPr>
                  <w:r>
                    <w:rPr>
                      <w:rFonts w:ascii="Arimo" w:eastAsia="Arimo" w:hAnsi="Arimo" w:cs="Arimo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664,00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jc w:val="right"/>
                  </w:pPr>
                  <w:r>
                    <w:rPr>
                      <w:rFonts w:ascii="Arimo" w:eastAsia="Arimo" w:hAnsi="Arimo" w:cs="Arimo"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680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</w:tcPr>
          <w:p>
            <w:pPr>
              <w:pStyle w:val="EMPTYCELLSTYLE"/>
            </w:pP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2520" w:type="dxa"/>
          </w:tcPr>
          <w:p>
            <w:pPr>
              <w:pStyle w:val="EMPTYCELLSTYLE"/>
            </w:pP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360" w:type="dxa"/>
          </w:tcPr>
          <w:p>
            <w:pPr>
              <w:pStyle w:val="EMPTYCELLSTYLE"/>
            </w:pPr>
          </w:p>
        </w:tc>
        <w:tc>
          <w:tcPr>
            <w:tcW w:w="1400" w:type="dxa"/>
          </w:tcPr>
          <w:p>
            <w:pPr>
              <w:pStyle w:val="EMPTYCELLSTYLE"/>
            </w:pPr>
          </w:p>
        </w:tc>
        <w:tc>
          <w:tcPr>
            <w:tcW w:w="40" w:type="dxa"/>
          </w:tcPr>
          <w:p>
            <w:pPr>
              <w:pStyle w:val="EMPTYCELLSTYLE"/>
            </w:pPr>
          </w:p>
        </w:tc>
        <w:tc>
          <w:tcPr>
            <w:tcW w:w="1080" w:type="dxa"/>
          </w:tcPr>
          <w:p>
            <w:pPr>
              <w:pStyle w:val="EMPTYCELLSTYLE"/>
            </w:pP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  <w:tr>
        <w:tblPrEx>
          <w:tblInd w:w="10" w:type="dxa"/>
          <w:tblLayout w:type="fixed"/>
        </w:tblPrEx>
        <w:trPr>
          <w:trHeight w:hRule="exact" w:val="240"/>
        </w:trPr>
        <w:tc>
          <w:tcPr>
            <w:tcW w:w="1" w:type="dxa"/>
          </w:tcPr>
          <w:p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eastAsia="Arimo" w:hAnsi="Arimo" w:cs="Arimo"/>
                <w:sz w:val="16"/>
              </w:rPr>
              <w:t>LCW147INU (2024)</w:t>
            </w:r>
          </w:p>
        </w:tc>
        <w:tc>
          <w:tcPr>
            <w:tcW w:w="2640" w:type="dxa"/>
          </w:tcPr>
          <w:p>
            <w:pPr>
              <w:pStyle w:val="EMPTYCELLSTYLE"/>
            </w:pPr>
          </w:p>
        </w:tc>
        <w:tc>
          <w:tcPr>
            <w:tcW w:w="600" w:type="dxa"/>
          </w:tcPr>
          <w:p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eastAsia="Arimo" w:hAnsi="Arimo" w:cs="Arimo"/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eastAsia="Arimo" w:hAnsi="Arimo" w:cs="Arimo"/>
                <w:sz w:val="16"/>
              </w:rPr>
              <w:t xml:space="preserve"> od 18</w:t>
            </w:r>
          </w:p>
        </w:tc>
        <w:tc>
          <w:tcPr>
            <w:tcW w:w="3060" w:type="dxa"/>
          </w:tcPr>
          <w:p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eastAsia="Arimo" w:hAnsi="Arimo" w:cs="Arimo"/>
                <w:sz w:val="16"/>
              </w:rPr>
              <w:t>*Obrada LC* (PETRA)</w:t>
            </w:r>
          </w:p>
        </w:tc>
        <w:tc>
          <w:tcPr>
            <w:tcW w:w="20" w:type="dxa"/>
          </w:tcPr>
          <w:p>
            <w:pPr>
              <w:pStyle w:val="EMPTYCELLSTYLE"/>
            </w:pPr>
          </w:p>
        </w:tc>
        <w:tc>
          <w:tcPr>
            <w:tcW w:w="1" w:type="dxa"/>
          </w:tcPr>
          <w:p>
            <w:pPr>
              <w:pStyle w:val="EMPTYCELLSTYLE"/>
            </w:pPr>
          </w:p>
        </w:tc>
      </w:tr>
    </w:tbl>
    <w:p/>
    <w:sectPr>
      <w:type w:val="nextPage"/>
      <w:pgSz w:w="16840" w:h="11900" w:orient="landscape"/>
      <w:pgMar w:top="400" w:right="400" w:bottom="40" w:left="400" w:header="0" w:footer="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>
      <w:pPr>
        <w:spacing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basedOn w:val="DefaultStyle"/>
    <w:qFormat/>
    <w:rPr>
      <w:rFonts w:ascii="Arimo" w:eastAsia="Arimo" w:hAnsi="Arimo" w:cs="Arimo"/>
      <w:sz w:val="1"/>
    </w:rPr>
  </w:style>
  <w:style w:type="paragraph" w:customStyle="1" w:styleId="glava">
    <w:name w:val="glava"/>
    <w:basedOn w:val="DefaultStyle"/>
    <w:qFormat/>
    <w:rPr>
      <w:rFonts w:ascii="Arimo" w:eastAsia="Arimo" w:hAnsi="Arimo" w:cs="Arimo"/>
      <w:b/>
      <w:color w:val="FFFFFF"/>
    </w:rPr>
  </w:style>
  <w:style w:type="paragraph" w:customStyle="1" w:styleId="rgp1">
    <w:name w:val="rgp1"/>
    <w:basedOn w:val="DefaultStyle"/>
    <w:qFormat/>
    <w:rPr>
      <w:rFonts w:ascii="Arimo" w:eastAsia="Arimo" w:hAnsi="Arimo" w:cs="Arimo"/>
      <w:color w:val="FFFFFF"/>
    </w:rPr>
  </w:style>
  <w:style w:type="paragraph" w:customStyle="1" w:styleId="rgp2">
    <w:name w:val="rgp2"/>
    <w:basedOn w:val="DefaultStyle"/>
    <w:qFormat/>
    <w:rPr>
      <w:rFonts w:ascii="Arimo" w:eastAsia="Arimo" w:hAnsi="Arimo" w:cs="Arimo"/>
      <w:color w:val="FFFFFF"/>
    </w:rPr>
  </w:style>
  <w:style w:type="paragraph" w:customStyle="1" w:styleId="rgp3">
    <w:name w:val="rgp3"/>
    <w:basedOn w:val="DefaultStyle"/>
    <w:qFormat/>
    <w:rPr>
      <w:rFonts w:ascii="Arimo" w:eastAsia="Arimo" w:hAnsi="Arimo" w:cs="Arimo"/>
      <w:color w:val="FFFFFF"/>
    </w:rPr>
  </w:style>
  <w:style w:type="paragraph" w:customStyle="1" w:styleId="prog1">
    <w:name w:val="prog1"/>
    <w:basedOn w:val="DefaultStyle"/>
    <w:qFormat/>
    <w:rPr>
      <w:rFonts w:ascii="Arimo" w:eastAsia="Arimo" w:hAnsi="Arimo" w:cs="Arimo"/>
    </w:rPr>
  </w:style>
  <w:style w:type="paragraph" w:customStyle="1" w:styleId="prog2">
    <w:name w:val="prog2"/>
    <w:basedOn w:val="DefaultStyle"/>
    <w:qFormat/>
    <w:rPr>
      <w:rFonts w:ascii="Arimo" w:eastAsia="Arimo" w:hAnsi="Arimo" w:cs="Arimo"/>
    </w:rPr>
  </w:style>
  <w:style w:type="paragraph" w:customStyle="1" w:styleId="prog3">
    <w:name w:val="prog3"/>
    <w:basedOn w:val="DefaultStyle"/>
    <w:qFormat/>
    <w:rPr>
      <w:rFonts w:ascii="Arimo" w:eastAsia="Arimo" w:hAnsi="Arimo" w:cs="Arimo"/>
    </w:rPr>
  </w:style>
  <w:style w:type="paragraph" w:customStyle="1" w:styleId="odj1">
    <w:name w:val="odj1"/>
    <w:basedOn w:val="DefaultStyle"/>
    <w:qFormat/>
    <w:rPr>
      <w:rFonts w:ascii="Arimo" w:eastAsia="Arimo" w:hAnsi="Arimo" w:cs="Arimo"/>
      <w:color w:val="FFFFFF"/>
    </w:rPr>
  </w:style>
  <w:style w:type="paragraph" w:customStyle="1" w:styleId="odj2">
    <w:name w:val="odj2"/>
    <w:basedOn w:val="DefaultStyle"/>
    <w:qFormat/>
    <w:rPr>
      <w:rFonts w:ascii="Arimo" w:eastAsia="Arimo" w:hAnsi="Arimo" w:cs="Arimo"/>
      <w:color w:val="FFFFFF"/>
    </w:rPr>
  </w:style>
  <w:style w:type="paragraph" w:customStyle="1" w:styleId="odj3">
    <w:name w:val="odj3"/>
    <w:basedOn w:val="DefaultStyle"/>
    <w:qFormat/>
    <w:rPr>
      <w:rFonts w:ascii="Arimo" w:eastAsia="Arimo" w:hAnsi="Arimo" w:cs="Arimo"/>
    </w:rPr>
  </w:style>
  <w:style w:type="paragraph" w:customStyle="1" w:styleId="fun1">
    <w:name w:val="fun1"/>
    <w:basedOn w:val="DefaultStyle"/>
    <w:qFormat/>
    <w:rPr>
      <w:rFonts w:ascii="Arimo" w:eastAsia="Arimo" w:hAnsi="Arimo" w:cs="Arimo"/>
    </w:rPr>
  </w:style>
  <w:style w:type="paragraph" w:customStyle="1" w:styleId="fun2">
    <w:name w:val="fun2"/>
    <w:basedOn w:val="DefaultStyle"/>
    <w:qFormat/>
    <w:rPr>
      <w:rFonts w:ascii="Arimo" w:eastAsia="Arimo" w:hAnsi="Arimo" w:cs="Arimo"/>
    </w:rPr>
  </w:style>
  <w:style w:type="paragraph" w:customStyle="1" w:styleId="fun3">
    <w:name w:val="fun3"/>
    <w:basedOn w:val="DefaultStyle"/>
    <w:qFormat/>
    <w:rPr>
      <w:rFonts w:ascii="Arimo" w:eastAsia="Arimo" w:hAnsi="Arimo" w:cs="Arimo"/>
    </w:rPr>
  </w:style>
  <w:style w:type="paragraph" w:customStyle="1" w:styleId="izv1">
    <w:name w:val="izv1"/>
    <w:basedOn w:val="DefaultStyle"/>
    <w:qFormat/>
    <w:rPr>
      <w:rFonts w:ascii="Arimo" w:eastAsia="Arimo" w:hAnsi="Arimo" w:cs="Arimo"/>
    </w:rPr>
  </w:style>
  <w:style w:type="paragraph" w:customStyle="1" w:styleId="izv2">
    <w:name w:val="izv2"/>
    <w:basedOn w:val="DefaultStyle"/>
    <w:qFormat/>
    <w:rPr>
      <w:rFonts w:ascii="Arimo" w:eastAsia="Arimo" w:hAnsi="Arimo" w:cs="Arimo"/>
    </w:rPr>
  </w:style>
  <w:style w:type="paragraph" w:customStyle="1" w:styleId="izv3">
    <w:name w:val="izv3"/>
    <w:basedOn w:val="DefaultStyle"/>
    <w:qFormat/>
    <w:rPr>
      <w:rFonts w:ascii="Arimo" w:eastAsia="Arimo" w:hAnsi="Arimo" w:cs="Arimo"/>
    </w:rPr>
  </w:style>
  <w:style w:type="paragraph" w:customStyle="1" w:styleId="kor1">
    <w:name w:val="kor1"/>
    <w:basedOn w:val="DefaultStyle"/>
    <w:qFormat/>
    <w:rPr>
      <w:rFonts w:ascii="Arimo" w:eastAsia="Arimo" w:hAnsi="Arimo" w:cs="Arimo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  <w:sz w:val="20"/>
    </w:rPr>
  </w:style>
  <w:style w:type="paragraph" w:customStyle="1" w:styleId="glavaa">
    <w:name w:val="glavaa"/>
    <w:basedOn w:val="DefaultStyle"/>
    <w:qFormat/>
    <w:rPr>
      <w:rFonts w:ascii="Arimo" w:eastAsia="Arimo" w:hAnsi="Arimo" w:cs="Arimo"/>
      <w:color w:val="FFFFFF"/>
    </w:rPr>
  </w:style>
  <w:style w:type="paragraph" w:customStyle="1" w:styleId="rgp1a">
    <w:name w:val="rgp1a"/>
    <w:basedOn w:val="DefaultStyle"/>
    <w:qFormat/>
    <w:rPr>
      <w:rFonts w:ascii="Arimo" w:eastAsia="Arimo" w:hAnsi="Arimo" w:cs="Arimo"/>
      <w:color w:val="FFFFFF"/>
    </w:rPr>
  </w:style>
  <w:style w:type="paragraph" w:customStyle="1" w:styleId="rgp2a">
    <w:name w:val="rgp2a"/>
    <w:basedOn w:val="DefaultStyle"/>
    <w:qFormat/>
    <w:rPr>
      <w:rFonts w:ascii="Arimo" w:eastAsia="Arimo" w:hAnsi="Arimo" w:cs="Arimo"/>
      <w:color w:val="FFFFFF"/>
    </w:rPr>
  </w:style>
  <w:style w:type="paragraph" w:customStyle="1" w:styleId="rgp3a">
    <w:name w:val="rgp3a"/>
    <w:basedOn w:val="DefaultStyle"/>
    <w:qFormat/>
    <w:rPr>
      <w:rFonts w:ascii="Arimo" w:eastAsia="Arimo" w:hAnsi="Arimo" w:cs="Arimo"/>
      <w:color w:val="FFFFFF"/>
    </w:rPr>
  </w:style>
  <w:style w:type="paragraph" w:customStyle="1" w:styleId="prog1a">
    <w:name w:val="prog1a"/>
    <w:basedOn w:val="DefaultStyle"/>
    <w:qFormat/>
    <w:rPr>
      <w:rFonts w:ascii="Arimo" w:eastAsia="Arimo" w:hAnsi="Arimo" w:cs="Arimo"/>
      <w:color w:val="FFFFFF"/>
    </w:rPr>
  </w:style>
  <w:style w:type="paragraph" w:customStyle="1" w:styleId="prog2a">
    <w:name w:val="prog2a"/>
    <w:basedOn w:val="DefaultStyle"/>
    <w:qFormat/>
    <w:rPr>
      <w:rFonts w:ascii="Arimo" w:eastAsia="Arimo" w:hAnsi="Arimo" w:cs="Arimo"/>
      <w:color w:val="FFFFFF"/>
    </w:rPr>
  </w:style>
  <w:style w:type="paragraph" w:customStyle="1" w:styleId="prog3a">
    <w:name w:val="prog3a"/>
    <w:basedOn w:val="DefaultStyle"/>
    <w:qFormat/>
    <w:rPr>
      <w:rFonts w:ascii="Arimo" w:eastAsia="Arimo" w:hAnsi="Arimo" w:cs="Arimo"/>
      <w:color w:val="FFFFFF"/>
    </w:rPr>
  </w:style>
  <w:style w:type="paragraph" w:customStyle="1" w:styleId="izv1a">
    <w:name w:val="izv1a"/>
    <w:basedOn w:val="DefaultStyle"/>
    <w:qFormat/>
    <w:rPr>
      <w:rFonts w:ascii="Arimo" w:eastAsia="Arimo" w:hAnsi="Arimo" w:cs="Arimo"/>
      <w:color w:val="FFFFFF"/>
    </w:rPr>
  </w:style>
  <w:style w:type="paragraph" w:customStyle="1" w:styleId="izv2a">
    <w:name w:val="izv2a"/>
    <w:basedOn w:val="DefaultStyle"/>
    <w:qFormat/>
    <w:rPr>
      <w:rFonts w:ascii="Arimo" w:eastAsia="Arimo" w:hAnsi="Arimo" w:cs="Arimo"/>
      <w:color w:val="FFFFFF"/>
    </w:rPr>
  </w:style>
  <w:style w:type="paragraph" w:customStyle="1" w:styleId="izv3a">
    <w:name w:val="izv3a"/>
    <w:basedOn w:val="DefaultStyle"/>
    <w:qFormat/>
    <w:rPr>
      <w:rFonts w:ascii="Arimo" w:eastAsia="Arimo" w:hAnsi="Arimo" w:cs="Arimo"/>
      <w:color w:val="FFFFFF"/>
    </w:rPr>
  </w:style>
  <w:style w:type="paragraph" w:customStyle="1" w:styleId="kor1a">
    <w:name w:val="kor1a"/>
    <w:basedOn w:val="DefaultStyle"/>
    <w:qFormat/>
    <w:rPr>
      <w:rFonts w:ascii="Arimo" w:eastAsia="Arimo" w:hAnsi="Arimo" w:cs="Arimo"/>
      <w:color w:val="FFFFFF"/>
    </w:rPr>
  </w:style>
  <w:style w:type="paragraph" w:customStyle="1" w:styleId="odj1a">
    <w:name w:val="odj1a"/>
    <w:basedOn w:val="DefaultStyle"/>
    <w:qFormat/>
    <w:rPr>
      <w:rFonts w:ascii="Arimo" w:eastAsia="Arimo" w:hAnsi="Arimo" w:cs="Arimo"/>
      <w:color w:val="FFFFFF"/>
    </w:rPr>
  </w:style>
  <w:style w:type="paragraph" w:customStyle="1" w:styleId="odj2a">
    <w:name w:val="odj2a"/>
    <w:basedOn w:val="DefaultStyle"/>
    <w:qFormat/>
    <w:rPr>
      <w:rFonts w:ascii="Arimo" w:eastAsia="Arimo" w:hAnsi="Arimo" w:cs="Arimo"/>
      <w:color w:val="FFFFFF"/>
    </w:rPr>
  </w:style>
  <w:style w:type="paragraph" w:customStyle="1" w:styleId="odj3a">
    <w:name w:val="odj3a"/>
    <w:basedOn w:val="DefaultStyle"/>
    <w:qFormat/>
    <w:rPr>
      <w:rFonts w:ascii="Arimo" w:eastAsia="Arimo" w:hAnsi="Arimo" w:cs="Arimo"/>
      <w:color w:val="FFFFFF"/>
    </w:rPr>
  </w:style>
  <w:style w:type="paragraph" w:customStyle="1" w:styleId="fun1a">
    <w:name w:val="fun1a"/>
    <w:basedOn w:val="DefaultStyle"/>
    <w:qFormat/>
    <w:rPr>
      <w:rFonts w:ascii="Arimo" w:eastAsia="Arimo" w:hAnsi="Arimo" w:cs="Arimo"/>
      <w:color w:val="FFFFFF"/>
    </w:rPr>
  </w:style>
  <w:style w:type="paragraph" w:customStyle="1" w:styleId="fun2a">
    <w:name w:val="fun2a"/>
    <w:basedOn w:val="DefaultStyle"/>
    <w:qFormat/>
    <w:rPr>
      <w:rFonts w:ascii="Arimo" w:eastAsia="Arimo" w:hAnsi="Arimo" w:cs="Arimo"/>
      <w:color w:val="FFFFFF"/>
    </w:rPr>
  </w:style>
  <w:style w:type="paragraph" w:customStyle="1" w:styleId="fun3a">
    <w:name w:val="fun3a"/>
    <w:basedOn w:val="DefaultStyle"/>
    <w:qFormat/>
    <w:rPr>
      <w:rFonts w:ascii="Arimo" w:eastAsia="Arimo" w:hAnsi="Arimo" w:cs="Arimo"/>
      <w:color w:val="FFFFFF"/>
    </w:rPr>
  </w:style>
  <w:style w:type="paragraph" w:customStyle="1" w:styleId="UvjetniStil">
    <w:name w:val="UvjetniStil"/>
    <w:basedOn w:val="DefaultStyle"/>
    <w:qFormat/>
    <w:rPr>
      <w:rFonts w:ascii="Arimo" w:eastAsia="Arimo" w:hAnsi="Arimo" w:cs="Arimo"/>
    </w:rPr>
  </w:style>
  <w:style w:type="paragraph" w:customStyle="1" w:styleId="TipHeaderStil">
    <w:name w:val="TipHeaderStil"/>
    <w:basedOn w:val="DefaultStyle"/>
    <w:qFormat/>
    <w:rPr>
      <w:rFonts w:ascii="Arimo" w:eastAsia="Arimo" w:hAnsi="Arimo" w:cs="Arimo"/>
    </w:rPr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  <w:sz w:val="2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