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32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0"/>
        <w:gridCol w:w="16"/>
        <w:gridCol w:w="5278"/>
      </w:tblGrid>
      <w:tr w:rsidR="00DF7B5D" w14:paraId="5BF34E62" w14:textId="77777777" w:rsidTr="00917A38">
        <w:trPr>
          <w:trHeight w:val="1487"/>
          <w:jc w:val="center"/>
        </w:trPr>
        <w:tc>
          <w:tcPr>
            <w:tcW w:w="10324" w:type="dxa"/>
            <w:gridSpan w:val="3"/>
          </w:tcPr>
          <w:p w14:paraId="3DE1DE7B" w14:textId="77777777" w:rsidR="005B01BD" w:rsidRPr="00F20D44" w:rsidRDefault="005B01BD" w:rsidP="005B01BD">
            <w:pPr>
              <w:pStyle w:val="TableParagraph"/>
              <w:spacing w:line="286" w:lineRule="exact"/>
              <w:ind w:left="31" w:right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20DB7E" w14:textId="77777777" w:rsidR="005B01BD" w:rsidRPr="00F20D44" w:rsidRDefault="005B01BD" w:rsidP="005B01BD">
            <w:pPr>
              <w:pStyle w:val="TableParagraph"/>
              <w:spacing w:line="286" w:lineRule="exact"/>
              <w:ind w:left="31" w:right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913D34" w14:textId="77777777" w:rsidR="005B01BD" w:rsidRPr="00F20D44" w:rsidRDefault="005B01BD" w:rsidP="005B01BD">
            <w:pPr>
              <w:pStyle w:val="TableParagraph"/>
              <w:spacing w:line="286" w:lineRule="exact"/>
              <w:ind w:left="31" w:right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E5B1DC" w14:textId="77777777" w:rsidR="005B01BD" w:rsidRPr="00F20D44" w:rsidRDefault="005B01BD" w:rsidP="005B01BD">
            <w:pPr>
              <w:pStyle w:val="TableParagraph"/>
              <w:spacing w:line="286" w:lineRule="exact"/>
              <w:ind w:left="31" w:right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0D44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859445F" wp14:editId="53A0CCD3">
                  <wp:extent cx="600075" cy="636858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60" cy="655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081AA8" w14:textId="66A576E2" w:rsidR="00DF7B5D" w:rsidRPr="00F20D44" w:rsidRDefault="005B01BD" w:rsidP="005B01BD">
            <w:pPr>
              <w:pStyle w:val="TableParagraph"/>
              <w:spacing w:line="286" w:lineRule="exact"/>
              <w:ind w:left="31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D44">
              <w:rPr>
                <w:rFonts w:ascii="Arial" w:hAnsi="Arial" w:cs="Arial"/>
                <w:b/>
                <w:sz w:val="24"/>
                <w:szCs w:val="24"/>
              </w:rPr>
              <w:t>GRAD HRVATSKA KOSTAJNICA</w:t>
            </w:r>
          </w:p>
        </w:tc>
      </w:tr>
      <w:tr w:rsidR="00DF7B5D" w14:paraId="6CDEB389" w14:textId="77777777" w:rsidTr="00A47F84">
        <w:trPr>
          <w:trHeight w:val="755"/>
          <w:jc w:val="center"/>
        </w:trPr>
        <w:tc>
          <w:tcPr>
            <w:tcW w:w="10324" w:type="dxa"/>
            <w:gridSpan w:val="3"/>
          </w:tcPr>
          <w:p w14:paraId="46A7BE28" w14:textId="77777777" w:rsidR="005B01BD" w:rsidRPr="00F20D44" w:rsidRDefault="005B01BD" w:rsidP="005B01BD">
            <w:pPr>
              <w:pStyle w:val="TableParagraph"/>
              <w:spacing w:line="291" w:lineRule="exact"/>
              <w:ind w:left="33" w:right="20"/>
              <w:jc w:val="center"/>
              <w:rPr>
                <w:rFonts w:ascii="Arial" w:hAnsi="Arial" w:cs="Arial"/>
                <w:b/>
                <w:w w:val="150"/>
                <w:sz w:val="24"/>
                <w:szCs w:val="24"/>
              </w:rPr>
            </w:pPr>
            <w:r w:rsidRPr="00F20D44">
              <w:rPr>
                <w:rFonts w:ascii="Arial" w:hAnsi="Arial" w:cs="Arial"/>
                <w:b/>
                <w:w w:val="150"/>
                <w:sz w:val="24"/>
                <w:szCs w:val="24"/>
              </w:rPr>
              <w:t>OBRAZAC</w:t>
            </w:r>
          </w:p>
          <w:p w14:paraId="1E242CFD" w14:textId="184516A2" w:rsidR="00DF7B5D" w:rsidRPr="00F20D44" w:rsidRDefault="005B01BD" w:rsidP="00A47F84">
            <w:pPr>
              <w:pStyle w:val="TableParagraph"/>
              <w:ind w:left="33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D44">
              <w:rPr>
                <w:rFonts w:ascii="Arial" w:hAnsi="Arial" w:cs="Arial"/>
                <w:sz w:val="24"/>
                <w:szCs w:val="24"/>
              </w:rPr>
              <w:t>sudjelovanja u savjetovanju sa  javnošću</w:t>
            </w:r>
          </w:p>
        </w:tc>
      </w:tr>
      <w:tr w:rsidR="00184D1B" w14:paraId="5DB46E85" w14:textId="74E483B2" w:rsidTr="00FC0015">
        <w:trPr>
          <w:trHeight w:val="552"/>
          <w:jc w:val="center"/>
        </w:trPr>
        <w:tc>
          <w:tcPr>
            <w:tcW w:w="5030" w:type="dxa"/>
            <w:tcBorders>
              <w:right w:val="single" w:sz="4" w:space="0" w:color="auto"/>
            </w:tcBorders>
          </w:tcPr>
          <w:p w14:paraId="369A6F81" w14:textId="71604A59" w:rsidR="00184D1B" w:rsidRPr="00B3309C" w:rsidRDefault="00184D1B" w:rsidP="00184D1B">
            <w:pPr>
              <w:pStyle w:val="TableParagraph"/>
              <w:ind w:left="32" w:right="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309C">
              <w:rPr>
                <w:rFonts w:ascii="Arial" w:hAnsi="Arial" w:cs="Arial"/>
                <w:bCs/>
                <w:sz w:val="24"/>
                <w:szCs w:val="24"/>
              </w:rPr>
              <w:t xml:space="preserve">Naziv </w:t>
            </w:r>
            <w:r w:rsidR="00530977" w:rsidRPr="00B3309C">
              <w:rPr>
                <w:rFonts w:ascii="Arial" w:hAnsi="Arial" w:cs="Arial"/>
                <w:bCs/>
                <w:sz w:val="24"/>
                <w:szCs w:val="24"/>
              </w:rPr>
              <w:t>prijedloga</w:t>
            </w:r>
            <w:r w:rsidRPr="00B3309C">
              <w:rPr>
                <w:rFonts w:ascii="Arial" w:hAnsi="Arial" w:cs="Arial"/>
                <w:bCs/>
                <w:sz w:val="24"/>
                <w:szCs w:val="24"/>
              </w:rPr>
              <w:t xml:space="preserve"> akta o kojem se provodi savjetovanje</w:t>
            </w:r>
          </w:p>
        </w:tc>
        <w:tc>
          <w:tcPr>
            <w:tcW w:w="5294" w:type="dxa"/>
            <w:gridSpan w:val="2"/>
            <w:tcBorders>
              <w:left w:val="single" w:sz="4" w:space="0" w:color="auto"/>
            </w:tcBorders>
          </w:tcPr>
          <w:p w14:paraId="21901F8F" w14:textId="77777777" w:rsidR="00E2633E" w:rsidRDefault="00E2633E" w:rsidP="00E2633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bookmarkStart w:id="0" w:name="_Hlk202352765"/>
          </w:p>
          <w:p w14:paraId="7D9D4716" w14:textId="032445A3" w:rsidR="00184D1B" w:rsidRPr="003342E0" w:rsidRDefault="003342E0" w:rsidP="00E263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42E0">
              <w:rPr>
                <w:rFonts w:ascii="Arial" w:hAnsi="Arial" w:cs="Arial"/>
                <w:sz w:val="24"/>
                <w:szCs w:val="24"/>
                <w:lang w:eastAsia="en-US"/>
              </w:rPr>
              <w:t xml:space="preserve">Nacrt </w:t>
            </w:r>
            <w:bookmarkEnd w:id="0"/>
            <w:r w:rsidR="00E2633E">
              <w:rPr>
                <w:rFonts w:ascii="Arial" w:hAnsi="Arial" w:cs="Arial"/>
                <w:sz w:val="24"/>
                <w:szCs w:val="24"/>
                <w:lang w:eastAsia="en-US"/>
              </w:rPr>
              <w:t>Odluke o grobljima</w:t>
            </w:r>
          </w:p>
        </w:tc>
      </w:tr>
      <w:tr w:rsidR="008717C7" w14:paraId="2674F0FD" w14:textId="77777777" w:rsidTr="00917A38">
        <w:trPr>
          <w:trHeight w:val="613"/>
          <w:jc w:val="center"/>
        </w:trPr>
        <w:tc>
          <w:tcPr>
            <w:tcW w:w="5030" w:type="dxa"/>
            <w:tcBorders>
              <w:right w:val="single" w:sz="4" w:space="0" w:color="auto"/>
            </w:tcBorders>
            <w:vAlign w:val="center"/>
          </w:tcPr>
          <w:p w14:paraId="13296FC3" w14:textId="75C257B2" w:rsidR="008717C7" w:rsidRPr="00B3309C" w:rsidRDefault="008717C7" w:rsidP="001253E1">
            <w:pPr>
              <w:pStyle w:val="TableParagraph"/>
              <w:ind w:left="32" w:right="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309C">
              <w:rPr>
                <w:rFonts w:ascii="Arial" w:hAnsi="Arial" w:cs="Arial"/>
                <w:bCs/>
                <w:sz w:val="24"/>
                <w:szCs w:val="24"/>
              </w:rPr>
              <w:t xml:space="preserve">Naziv tijela nadležnog za izradu </w:t>
            </w:r>
            <w:r w:rsidR="00782402">
              <w:rPr>
                <w:rFonts w:ascii="Arial" w:hAnsi="Arial" w:cs="Arial"/>
                <w:bCs/>
                <w:sz w:val="24"/>
                <w:szCs w:val="24"/>
              </w:rPr>
              <w:t>prijedloga akta</w:t>
            </w:r>
            <w:r w:rsidRPr="00B3309C">
              <w:rPr>
                <w:rFonts w:ascii="Arial" w:hAnsi="Arial" w:cs="Arial"/>
                <w:bCs/>
                <w:sz w:val="24"/>
                <w:szCs w:val="24"/>
              </w:rPr>
              <w:t xml:space="preserve"> i provedbu savjetovanja</w:t>
            </w:r>
          </w:p>
        </w:tc>
        <w:tc>
          <w:tcPr>
            <w:tcW w:w="5294" w:type="dxa"/>
            <w:gridSpan w:val="2"/>
            <w:tcBorders>
              <w:left w:val="single" w:sz="4" w:space="0" w:color="auto"/>
            </w:tcBorders>
          </w:tcPr>
          <w:p w14:paraId="0DAE1820" w14:textId="77777777" w:rsidR="008717C7" w:rsidRDefault="008717C7" w:rsidP="008717C7">
            <w:pPr>
              <w:pStyle w:val="TableParagraph"/>
              <w:spacing w:before="1" w:line="286" w:lineRule="exact"/>
              <w:ind w:left="31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Jedinstveni upravni odjel </w:t>
            </w:r>
          </w:p>
          <w:p w14:paraId="37B14370" w14:textId="5BA2C00A" w:rsidR="008717C7" w:rsidRDefault="008717C7" w:rsidP="008717C7">
            <w:pPr>
              <w:pStyle w:val="TableParagraph"/>
              <w:spacing w:before="1" w:line="286" w:lineRule="exact"/>
              <w:ind w:left="31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Grada Hrvatske Kostajnice</w:t>
            </w:r>
          </w:p>
        </w:tc>
      </w:tr>
      <w:tr w:rsidR="00917A38" w14:paraId="04BEF234" w14:textId="77777777" w:rsidTr="00917A38">
        <w:trPr>
          <w:trHeight w:val="613"/>
          <w:jc w:val="center"/>
        </w:trPr>
        <w:tc>
          <w:tcPr>
            <w:tcW w:w="5046" w:type="dxa"/>
            <w:gridSpan w:val="2"/>
          </w:tcPr>
          <w:p w14:paraId="04280223" w14:textId="77777777" w:rsidR="00917A38" w:rsidRPr="00B3309C" w:rsidRDefault="00917A38" w:rsidP="001253E1">
            <w:pPr>
              <w:pStyle w:val="TableParagraph"/>
              <w:ind w:left="13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0DE6A154" w14:textId="77777777" w:rsidR="00917A38" w:rsidRPr="00B3309C" w:rsidRDefault="00917A38" w:rsidP="001253E1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09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Adresa e-pošte i/ili drugi podatci za kontakt</w:t>
            </w:r>
          </w:p>
        </w:tc>
        <w:tc>
          <w:tcPr>
            <w:tcW w:w="5278" w:type="dxa"/>
          </w:tcPr>
          <w:p w14:paraId="29208C2B" w14:textId="77777777" w:rsidR="00917A38" w:rsidRDefault="00917A38" w:rsidP="00917A38">
            <w:pPr>
              <w:pStyle w:val="TableParagraph"/>
              <w:spacing w:line="286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044 551 546</w:t>
            </w:r>
          </w:p>
          <w:p w14:paraId="63C7D839" w14:textId="08277469" w:rsidR="00917A38" w:rsidRPr="00F20D44" w:rsidRDefault="00917A38" w:rsidP="00917A38">
            <w:pPr>
              <w:pStyle w:val="TableParagraph"/>
              <w:spacing w:line="286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Pr="007032DC">
                <w:rPr>
                  <w:rStyle w:val="Hiperveza"/>
                  <w:b/>
                  <w:sz w:val="20"/>
                </w:rPr>
                <w:t>pisarnica@hrvatska-kostajnica.hr</w:t>
              </w:r>
            </w:hyperlink>
          </w:p>
        </w:tc>
      </w:tr>
      <w:tr w:rsidR="00B3309C" w14:paraId="7181CAD6" w14:textId="77777777" w:rsidTr="00917A38">
        <w:trPr>
          <w:trHeight w:val="613"/>
          <w:jc w:val="center"/>
        </w:trPr>
        <w:tc>
          <w:tcPr>
            <w:tcW w:w="5030" w:type="dxa"/>
          </w:tcPr>
          <w:p w14:paraId="10F31FCC" w14:textId="77777777" w:rsidR="00A47F84" w:rsidRDefault="00A47F84" w:rsidP="001253E1">
            <w:pPr>
              <w:pStyle w:val="TableParagraph"/>
              <w:spacing w:before="15"/>
              <w:ind w:left="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74B3C8" w14:textId="77777777" w:rsidR="00C7150C" w:rsidRDefault="00C7150C" w:rsidP="001253E1">
            <w:pPr>
              <w:pStyle w:val="TableParagraph"/>
              <w:spacing w:before="15"/>
              <w:ind w:left="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B07A428" w14:textId="77777777" w:rsidR="003342E0" w:rsidRDefault="003342E0" w:rsidP="001253E1">
            <w:pPr>
              <w:pStyle w:val="TableParagraph"/>
              <w:spacing w:before="15"/>
              <w:ind w:left="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7EEB4FA" w14:textId="77777777" w:rsidR="003342E0" w:rsidRDefault="003342E0" w:rsidP="001253E1">
            <w:pPr>
              <w:pStyle w:val="TableParagraph"/>
              <w:spacing w:before="15"/>
              <w:ind w:left="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9DFAF38" w14:textId="471868AE" w:rsidR="00B3309C" w:rsidRPr="00B3309C" w:rsidRDefault="00B3309C" w:rsidP="001253E1">
            <w:pPr>
              <w:pStyle w:val="TableParagraph"/>
              <w:spacing w:before="15"/>
              <w:ind w:left="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Obrazloženje razloga i ciljeva koji se žele postići donošenjem akta</w:t>
            </w:r>
          </w:p>
        </w:tc>
        <w:tc>
          <w:tcPr>
            <w:tcW w:w="5294" w:type="dxa"/>
            <w:gridSpan w:val="2"/>
          </w:tcPr>
          <w:p w14:paraId="430A36ED" w14:textId="42EC56C5" w:rsidR="007B1268" w:rsidRPr="007B1268" w:rsidRDefault="007B1268" w:rsidP="007B1268">
            <w:pPr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B1268">
              <w:rPr>
                <w:rFonts w:ascii="Arial" w:hAnsi="Arial" w:cs="Arial"/>
                <w:sz w:val="24"/>
                <w:szCs w:val="24"/>
                <w:u w:val="single"/>
                <w:lang w:eastAsia="en-US"/>
              </w:rPr>
              <w:t>Razlozi su</w:t>
            </w:r>
            <w:r w:rsidRPr="007B1268">
              <w:rPr>
                <w:rFonts w:ascii="Arial" w:hAnsi="Arial" w:cs="Arial"/>
                <w:sz w:val="24"/>
                <w:szCs w:val="24"/>
                <w:lang w:eastAsia="en-US"/>
              </w:rPr>
              <w:t xml:space="preserve">: </w:t>
            </w:r>
            <w:bookmarkStart w:id="1" w:name="_Hlk202353019"/>
            <w:r w:rsidRPr="007B1268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US"/>
              </w:rPr>
              <w:t>Zakonska obveza;</w:t>
            </w:r>
            <w:r w:rsidRPr="007B126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bookmarkEnd w:id="1"/>
            <w:r w:rsidRPr="007B1268">
              <w:rPr>
                <w:rFonts w:ascii="Arial" w:hAnsi="Arial" w:cs="Arial"/>
                <w:sz w:val="24"/>
                <w:szCs w:val="24"/>
                <w:lang w:eastAsia="en-US"/>
              </w:rPr>
              <w:t>Utvrđivanje pravila korištenja groblja; Sprječavanje sporova i nejasnoća; Zaštita javnog interesa.</w:t>
            </w:r>
          </w:p>
          <w:p w14:paraId="4551E317" w14:textId="54641077" w:rsidR="00B3309C" w:rsidRPr="00B3309C" w:rsidRDefault="007B1268" w:rsidP="007B1268">
            <w:pPr>
              <w:pStyle w:val="TableParagraph"/>
              <w:spacing w:before="1" w:line="287" w:lineRule="exact"/>
              <w:ind w:left="15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1268">
              <w:rPr>
                <w:rFonts w:ascii="Arial" w:hAnsi="Arial" w:cs="Arial"/>
                <w:sz w:val="24"/>
                <w:szCs w:val="24"/>
                <w:u w:val="single"/>
                <w:lang w:eastAsia="en-US"/>
              </w:rPr>
              <w:t>Ciljevi su:</w:t>
            </w:r>
            <w:r w:rsidRPr="007B126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Uspostaviti pravila korištenja grobnih mjesta; Propisati postupak ukopa; Osigurati dostojanstvo i zaštitu prostora; Uspostaviti financijski ovir; Osigura</w:t>
            </w:r>
            <w:r w:rsidR="00065AE1">
              <w:rPr>
                <w:rFonts w:ascii="Arial" w:hAnsi="Arial" w:cs="Arial"/>
                <w:sz w:val="24"/>
                <w:szCs w:val="24"/>
                <w:lang w:eastAsia="en-US"/>
              </w:rPr>
              <w:t>ti</w:t>
            </w:r>
            <w:r w:rsidRPr="007B126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transparentno i jednako ponašanje prema svim građanima.</w:t>
            </w:r>
          </w:p>
        </w:tc>
      </w:tr>
      <w:tr w:rsidR="008717C7" w14:paraId="62B94839" w14:textId="77777777" w:rsidTr="00917A38">
        <w:trPr>
          <w:trHeight w:val="613"/>
          <w:jc w:val="center"/>
        </w:trPr>
        <w:tc>
          <w:tcPr>
            <w:tcW w:w="5030" w:type="dxa"/>
          </w:tcPr>
          <w:p w14:paraId="58FBE310" w14:textId="3585A863" w:rsidR="008717C7" w:rsidRPr="00B3309C" w:rsidRDefault="008717C7" w:rsidP="001253E1">
            <w:pPr>
              <w:pStyle w:val="TableParagraph"/>
              <w:spacing w:before="15"/>
              <w:ind w:left="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309C">
              <w:rPr>
                <w:rFonts w:ascii="Arial" w:hAnsi="Arial" w:cs="Arial"/>
                <w:bCs/>
                <w:sz w:val="24"/>
                <w:szCs w:val="24"/>
              </w:rPr>
              <w:t>Razdoblje savjetovanja</w:t>
            </w:r>
          </w:p>
          <w:p w14:paraId="3B143048" w14:textId="0A9253AE" w:rsidR="008717C7" w:rsidRPr="00B3309C" w:rsidRDefault="008717C7" w:rsidP="001253E1">
            <w:pPr>
              <w:pStyle w:val="TableParagraph"/>
              <w:spacing w:before="15"/>
              <w:ind w:left="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309C">
              <w:rPr>
                <w:rFonts w:ascii="Arial" w:hAnsi="Arial" w:cs="Arial"/>
                <w:bCs/>
                <w:sz w:val="24"/>
                <w:szCs w:val="24"/>
              </w:rPr>
              <w:t>(početak i završetak)</w:t>
            </w:r>
          </w:p>
        </w:tc>
        <w:tc>
          <w:tcPr>
            <w:tcW w:w="5294" w:type="dxa"/>
            <w:gridSpan w:val="2"/>
          </w:tcPr>
          <w:p w14:paraId="7CC34032" w14:textId="77777777" w:rsidR="008717C7" w:rsidRDefault="008717C7" w:rsidP="008717C7">
            <w:pPr>
              <w:pStyle w:val="TableParagraph"/>
              <w:spacing w:before="1" w:line="287" w:lineRule="exact"/>
              <w:ind w:left="1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CE61B7C" w14:textId="1CC64971" w:rsidR="008717C7" w:rsidRPr="00F20D44" w:rsidRDefault="00E2633E" w:rsidP="008717C7">
            <w:pPr>
              <w:pStyle w:val="TableParagraph"/>
              <w:spacing w:before="1" w:line="287" w:lineRule="exact"/>
              <w:ind w:left="1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8717C7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Cs/>
                <w:sz w:val="24"/>
                <w:szCs w:val="24"/>
              </w:rPr>
              <w:t>veljače</w:t>
            </w:r>
            <w:r w:rsidR="008717C7">
              <w:rPr>
                <w:rFonts w:ascii="Arial" w:hAnsi="Arial" w:cs="Arial"/>
                <w:bCs/>
                <w:sz w:val="24"/>
                <w:szCs w:val="24"/>
              </w:rPr>
              <w:t xml:space="preserve"> 202</w:t>
            </w:r>
            <w:r w:rsidR="003342E0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8717C7">
              <w:rPr>
                <w:rFonts w:ascii="Arial" w:hAnsi="Arial" w:cs="Arial"/>
                <w:bCs/>
                <w:sz w:val="24"/>
                <w:szCs w:val="24"/>
              </w:rPr>
              <w:t xml:space="preserve">. – </w:t>
            </w:r>
            <w:r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="00076D27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8717C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ožujka</w:t>
            </w:r>
            <w:r w:rsidR="008717C7">
              <w:rPr>
                <w:rFonts w:ascii="Arial" w:hAnsi="Arial" w:cs="Arial"/>
                <w:bCs/>
                <w:sz w:val="24"/>
                <w:szCs w:val="24"/>
              </w:rPr>
              <w:t xml:space="preserve"> 202</w:t>
            </w:r>
            <w:r w:rsidR="003342E0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8717C7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8717C7" w14:paraId="4A0D22D0" w14:textId="77777777" w:rsidTr="00917A38">
        <w:trPr>
          <w:trHeight w:val="1158"/>
          <w:jc w:val="center"/>
        </w:trPr>
        <w:tc>
          <w:tcPr>
            <w:tcW w:w="5030" w:type="dxa"/>
          </w:tcPr>
          <w:p w14:paraId="2948D004" w14:textId="066E9568" w:rsidR="008717C7" w:rsidRPr="00B3309C" w:rsidRDefault="008717C7" w:rsidP="008717C7">
            <w:pPr>
              <w:pStyle w:val="TableParagraph"/>
              <w:ind w:left="13" w:right="-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309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Ime i prezime osobe, odnosno, naziv pred-stavnika zainteresirane javnosti (udruga, usta</w:t>
            </w:r>
            <w:r w:rsidR="00B3309C" w:rsidRPr="00B3309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-</w:t>
            </w:r>
            <w:r w:rsidRPr="00B3309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nova i sl.) koja daje svoje mišljenje, primjedbe i prijedloge na predloženi </w:t>
            </w:r>
            <w:r w:rsidR="00530977" w:rsidRPr="00B3309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nacrt </w:t>
            </w:r>
            <w:r w:rsidR="00026ADF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Odluke</w:t>
            </w:r>
            <w:r w:rsidR="00B3309C" w:rsidRPr="00B3309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294" w:type="dxa"/>
            <w:gridSpan w:val="2"/>
          </w:tcPr>
          <w:p w14:paraId="69610517" w14:textId="77777777" w:rsidR="008717C7" w:rsidRPr="00F20D44" w:rsidRDefault="008717C7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17C7" w14:paraId="66CF5CC8" w14:textId="77777777" w:rsidTr="00917A38">
        <w:trPr>
          <w:trHeight w:val="616"/>
          <w:jc w:val="center"/>
        </w:trPr>
        <w:tc>
          <w:tcPr>
            <w:tcW w:w="5030" w:type="dxa"/>
          </w:tcPr>
          <w:p w14:paraId="74FD6F22" w14:textId="19E62A60" w:rsidR="008717C7" w:rsidRPr="00171353" w:rsidRDefault="008717C7" w:rsidP="008717C7">
            <w:pPr>
              <w:pStyle w:val="TableParagraph"/>
              <w:spacing w:before="11" w:line="290" w:lineRule="exact"/>
              <w:ind w:left="13" w:right="2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5294" w:type="dxa"/>
            <w:gridSpan w:val="2"/>
          </w:tcPr>
          <w:p w14:paraId="399D68EF" w14:textId="77777777" w:rsidR="008717C7" w:rsidRPr="00F20D44" w:rsidRDefault="008717C7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17C7" w14:paraId="20E1CDB7" w14:textId="77777777" w:rsidTr="001253E1">
        <w:trPr>
          <w:trHeight w:val="616"/>
          <w:jc w:val="center"/>
        </w:trPr>
        <w:tc>
          <w:tcPr>
            <w:tcW w:w="5030" w:type="dxa"/>
            <w:tcBorders>
              <w:top w:val="single" w:sz="4" w:space="0" w:color="auto"/>
            </w:tcBorders>
          </w:tcPr>
          <w:p w14:paraId="3C275B32" w14:textId="654C76C6" w:rsidR="008717C7" w:rsidRPr="00171353" w:rsidRDefault="008717C7" w:rsidP="00917A38">
            <w:pPr>
              <w:pStyle w:val="TableParagraph"/>
              <w:spacing w:before="2" w:line="285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171353">
              <w:rPr>
                <w:rFonts w:ascii="Arial" w:hAnsi="Arial" w:cs="Arial"/>
                <w:sz w:val="24"/>
                <w:szCs w:val="24"/>
              </w:rPr>
              <w:t>Načelne primjedbe na nacrt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6ADF">
              <w:rPr>
                <w:rFonts w:ascii="Arial" w:hAnsi="Arial" w:cs="Arial"/>
                <w:sz w:val="24"/>
                <w:szCs w:val="24"/>
              </w:rPr>
              <w:t>Odluke</w:t>
            </w:r>
            <w:r w:rsidR="005309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7A38">
              <w:rPr>
                <w:rFonts w:ascii="Arial" w:hAnsi="Arial" w:cs="Arial"/>
                <w:sz w:val="24"/>
                <w:szCs w:val="24"/>
              </w:rPr>
              <w:t>s obrazloženjem</w:t>
            </w:r>
          </w:p>
        </w:tc>
        <w:tc>
          <w:tcPr>
            <w:tcW w:w="5294" w:type="dxa"/>
            <w:gridSpan w:val="2"/>
            <w:tcBorders>
              <w:top w:val="single" w:sz="4" w:space="0" w:color="auto"/>
            </w:tcBorders>
          </w:tcPr>
          <w:p w14:paraId="4CE24E47" w14:textId="77777777" w:rsidR="008717C7" w:rsidRPr="00F20D44" w:rsidRDefault="008717C7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3E1" w14:paraId="24AFA118" w14:textId="77777777" w:rsidTr="001253E1">
        <w:trPr>
          <w:trHeight w:val="480"/>
          <w:jc w:val="center"/>
        </w:trPr>
        <w:tc>
          <w:tcPr>
            <w:tcW w:w="5030" w:type="dxa"/>
            <w:vMerge w:val="restart"/>
          </w:tcPr>
          <w:p w14:paraId="55EF2AC5" w14:textId="52E6330A" w:rsidR="001253E1" w:rsidRPr="00F20D44" w:rsidRDefault="001253E1" w:rsidP="008717C7">
            <w:pPr>
              <w:pStyle w:val="TableParagraph"/>
              <w:ind w:left="13" w:right="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D44">
              <w:rPr>
                <w:rFonts w:ascii="Arial" w:hAnsi="Arial" w:cs="Arial"/>
                <w:sz w:val="24"/>
                <w:szCs w:val="24"/>
              </w:rPr>
              <w:t>Ime i prezime osobe (ili osoba) koja je sastavljala primjedbe ili osobe ovlaštene za predstavljanje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20D44">
              <w:rPr>
                <w:rFonts w:ascii="Arial" w:hAnsi="Arial" w:cs="Arial"/>
                <w:sz w:val="24"/>
                <w:szCs w:val="24"/>
              </w:rPr>
              <w:t>predstavnika zainteresirane javnosti</w:t>
            </w:r>
            <w:r>
              <w:rPr>
                <w:rFonts w:ascii="Arial" w:hAnsi="Arial" w:cs="Arial"/>
                <w:sz w:val="24"/>
                <w:szCs w:val="24"/>
              </w:rPr>
              <w:t>, e-mail ili drugi podaci za kontakt (telefon)</w:t>
            </w:r>
          </w:p>
        </w:tc>
        <w:tc>
          <w:tcPr>
            <w:tcW w:w="5294" w:type="dxa"/>
            <w:gridSpan w:val="2"/>
            <w:tcBorders>
              <w:bottom w:val="single" w:sz="4" w:space="0" w:color="auto"/>
            </w:tcBorders>
          </w:tcPr>
          <w:p w14:paraId="5348A35A" w14:textId="77777777" w:rsidR="001253E1" w:rsidRPr="00F20D44" w:rsidRDefault="001253E1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3E1" w14:paraId="4328B3D6" w14:textId="77777777" w:rsidTr="001253E1">
        <w:trPr>
          <w:trHeight w:val="885"/>
          <w:jc w:val="center"/>
        </w:trPr>
        <w:tc>
          <w:tcPr>
            <w:tcW w:w="5030" w:type="dxa"/>
            <w:vMerge/>
          </w:tcPr>
          <w:p w14:paraId="464929A2" w14:textId="77777777" w:rsidR="001253E1" w:rsidRPr="00F20D44" w:rsidRDefault="001253E1" w:rsidP="008717C7">
            <w:pPr>
              <w:pStyle w:val="TableParagraph"/>
              <w:ind w:left="13" w:right="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4" w:type="dxa"/>
            <w:gridSpan w:val="2"/>
            <w:tcBorders>
              <w:top w:val="single" w:sz="4" w:space="0" w:color="auto"/>
            </w:tcBorders>
          </w:tcPr>
          <w:p w14:paraId="203BEA47" w14:textId="77777777" w:rsidR="001253E1" w:rsidRDefault="001253E1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Kontakt:</w:t>
            </w:r>
          </w:p>
          <w:p w14:paraId="501D6678" w14:textId="77777777" w:rsidR="001253E1" w:rsidRDefault="001253E1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  <w:p w14:paraId="7FCEFF65" w14:textId="6EDC0F62" w:rsidR="001253E1" w:rsidRPr="00F20D44" w:rsidRDefault="001253E1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E4608B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lefon:</w:t>
            </w:r>
          </w:p>
        </w:tc>
      </w:tr>
      <w:tr w:rsidR="00917A38" w14:paraId="5A23A2EF" w14:textId="77777777" w:rsidTr="00917A38">
        <w:trPr>
          <w:trHeight w:val="1181"/>
          <w:jc w:val="center"/>
        </w:trPr>
        <w:tc>
          <w:tcPr>
            <w:tcW w:w="5030" w:type="dxa"/>
          </w:tcPr>
          <w:p w14:paraId="60F528F7" w14:textId="66F00719" w:rsidR="00917A38" w:rsidRPr="00F20D44" w:rsidRDefault="00917A38" w:rsidP="008717C7">
            <w:pPr>
              <w:pStyle w:val="TableParagraph"/>
              <w:ind w:left="13" w:right="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34FE">
              <w:t xml:space="preserve">Jeste li suglasni da se ovaj obrazac s imenom/ nazivom sudionika savjetovanja objavi na internetskoj stranici </w:t>
            </w:r>
            <w:r>
              <w:t>Grada Hrvatske Kostajnice</w:t>
            </w:r>
            <w:r w:rsidRPr="000F34FE">
              <w:t>?</w:t>
            </w:r>
          </w:p>
        </w:tc>
        <w:tc>
          <w:tcPr>
            <w:tcW w:w="5294" w:type="dxa"/>
            <w:gridSpan w:val="2"/>
          </w:tcPr>
          <w:p w14:paraId="72A27DB1" w14:textId="77777777" w:rsidR="00917A38" w:rsidRDefault="00917A38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A534F94" w14:textId="100420B1" w:rsidR="001253E1" w:rsidRDefault="001253E1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DA / NE</w:t>
            </w:r>
          </w:p>
          <w:p w14:paraId="4A1B8D9E" w14:textId="77777777" w:rsidR="00A47F84" w:rsidRPr="00A47F84" w:rsidRDefault="00A47F84" w:rsidP="008717C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38316605" w14:textId="26A0F77E" w:rsidR="001253E1" w:rsidRPr="001253E1" w:rsidRDefault="001253E1" w:rsidP="008717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253E1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1253E1">
              <w:rPr>
                <w:rFonts w:ascii="Arial" w:hAnsi="Arial" w:cs="Arial"/>
                <w:sz w:val="20"/>
                <w:szCs w:val="20"/>
              </w:rPr>
              <w:t xml:space="preserve"> /prekrižiti nepotrebno/</w:t>
            </w:r>
          </w:p>
        </w:tc>
      </w:tr>
      <w:tr w:rsidR="008717C7" w14:paraId="44B3ED01" w14:textId="77777777" w:rsidTr="00A47F84">
        <w:trPr>
          <w:trHeight w:val="393"/>
          <w:jc w:val="center"/>
        </w:trPr>
        <w:tc>
          <w:tcPr>
            <w:tcW w:w="5030" w:type="dxa"/>
          </w:tcPr>
          <w:p w14:paraId="0DF05B60" w14:textId="6686311C" w:rsidR="008717C7" w:rsidRPr="00F20D44" w:rsidRDefault="008717C7" w:rsidP="008717C7">
            <w:pPr>
              <w:pStyle w:val="TableParagraph"/>
              <w:spacing w:line="286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F20D44">
              <w:rPr>
                <w:rFonts w:ascii="Arial" w:hAnsi="Arial" w:cs="Arial"/>
                <w:sz w:val="24"/>
                <w:szCs w:val="24"/>
              </w:rPr>
              <w:t>Datum dostavljanja obrasca</w:t>
            </w:r>
          </w:p>
        </w:tc>
        <w:tc>
          <w:tcPr>
            <w:tcW w:w="5294" w:type="dxa"/>
            <w:gridSpan w:val="2"/>
          </w:tcPr>
          <w:p w14:paraId="58EE2FFD" w14:textId="77777777" w:rsidR="008717C7" w:rsidRPr="00F20D44" w:rsidRDefault="008717C7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ACCC0C" w14:textId="77777777" w:rsidR="00530977" w:rsidRPr="00A47F84" w:rsidRDefault="00530977">
      <w:pPr>
        <w:tabs>
          <w:tab w:val="left" w:pos="3056"/>
        </w:tabs>
        <w:ind w:left="135" w:right="291"/>
        <w:rPr>
          <w:b/>
          <w:sz w:val="16"/>
          <w:szCs w:val="16"/>
        </w:rPr>
      </w:pPr>
    </w:p>
    <w:p w14:paraId="10787B22" w14:textId="77777777" w:rsidR="00530977" w:rsidRPr="009765F7" w:rsidRDefault="00530977" w:rsidP="00530977">
      <w:pPr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9765F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Važna napomena:</w:t>
      </w:r>
    </w:p>
    <w:p w14:paraId="79188670" w14:textId="39EAD059" w:rsidR="00530977" w:rsidRPr="009765F7" w:rsidRDefault="00530977" w:rsidP="0053097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765F7">
        <w:rPr>
          <w:rFonts w:ascii="Times New Roman" w:eastAsia="Times New Roman" w:hAnsi="Times New Roman" w:cs="Times New Roman"/>
          <w:b/>
          <w:sz w:val="24"/>
          <w:szCs w:val="24"/>
        </w:rPr>
        <w:t>Popunjeni obrazac s prilogo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 zaključno do </w:t>
      </w:r>
      <w:r w:rsidR="00E2633E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E2633E">
        <w:rPr>
          <w:rFonts w:ascii="Times New Roman" w:eastAsia="Times New Roman" w:hAnsi="Times New Roman" w:cs="Times New Roman"/>
          <w:b/>
          <w:sz w:val="24"/>
          <w:szCs w:val="24"/>
        </w:rPr>
        <w:t>ožujka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4D7BF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9765F7">
        <w:rPr>
          <w:rFonts w:ascii="Times New Roman" w:eastAsia="Times New Roman" w:hAnsi="Times New Roman" w:cs="Times New Roman"/>
          <w:b/>
          <w:sz w:val="24"/>
          <w:szCs w:val="24"/>
        </w:rPr>
        <w:t>. do 15:00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765F7">
        <w:rPr>
          <w:rFonts w:ascii="Times New Roman" w:eastAsia="Times New Roman" w:hAnsi="Times New Roman" w:cs="Times New Roman"/>
          <w:b/>
          <w:sz w:val="24"/>
          <w:szCs w:val="24"/>
        </w:rPr>
        <w:t>h dostaviti na adresu elektronske pošte: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pisarnica@hrvatska-kostajnica.hr</w:t>
      </w:r>
    </w:p>
    <w:p w14:paraId="09899E75" w14:textId="77777777" w:rsidR="00530977" w:rsidRPr="002D549F" w:rsidRDefault="00530977" w:rsidP="00530977">
      <w:pPr>
        <w:pStyle w:val="StandardWeb"/>
        <w:spacing w:before="0" w:beforeAutospacing="0" w:after="0" w:afterAutospacing="0"/>
        <w:jc w:val="both"/>
        <w:rPr>
          <w:b/>
          <w:bCs/>
          <w:color w:val="000000"/>
        </w:rPr>
      </w:pPr>
      <w:r w:rsidRPr="002D549F">
        <w:rPr>
          <w:b/>
          <w:bCs/>
          <w:color w:val="000000"/>
        </w:rPr>
        <w:t xml:space="preserve">Po završetku savjetovanja, svi pristigli doprinosi bit će razmotreni te ili prihvaćeni ili neprihvaćeni, odnosno primljeni na znanje uz obrazloženja koja su sastavni dio Izvješća o savjetovanju s javnošću. </w:t>
      </w:r>
    </w:p>
    <w:p w14:paraId="7F90B109" w14:textId="77777777" w:rsidR="00530977" w:rsidRPr="002D549F" w:rsidRDefault="00530977" w:rsidP="00530977">
      <w:pPr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D549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Ukoliko ne želite da Vaši osobni podaci (ime i prezime) budu javno objavljeni, molimo da to jasno istaknete pri slanju obrasca.</w:t>
      </w:r>
    </w:p>
    <w:p w14:paraId="6CE4B1DC" w14:textId="77777777" w:rsidR="00530977" w:rsidRPr="00A47F84" w:rsidRDefault="00530977" w:rsidP="00530977">
      <w:pPr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zh-CN"/>
        </w:rPr>
      </w:pPr>
    </w:p>
    <w:p w14:paraId="59C5D84C" w14:textId="256E5501" w:rsidR="00A47F84" w:rsidRDefault="00530977" w:rsidP="00A47F84">
      <w:pPr>
        <w:spacing w:line="276" w:lineRule="auto"/>
        <w:jc w:val="center"/>
        <w:rPr>
          <w:b/>
          <w:sz w:val="20"/>
        </w:rPr>
      </w:pPr>
      <w:r w:rsidRPr="009765F7">
        <w:rPr>
          <w:rFonts w:ascii="Times New Roman" w:eastAsia="Calibri" w:hAnsi="Times New Roman" w:cs="Times New Roman"/>
          <w:b/>
          <w:sz w:val="24"/>
          <w:szCs w:val="24"/>
        </w:rPr>
        <w:t>Anonimni, uvredljivi i irelevantni komentari neće se objaviti.</w:t>
      </w:r>
    </w:p>
    <w:sectPr w:rsidR="00A47F84" w:rsidSect="00F35A85">
      <w:pgSz w:w="11910" w:h="16840"/>
      <w:pgMar w:top="227" w:right="1281" w:bottom="278" w:left="12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B5D"/>
    <w:rsid w:val="00026ADF"/>
    <w:rsid w:val="00035F75"/>
    <w:rsid w:val="00065AE1"/>
    <w:rsid w:val="00076D27"/>
    <w:rsid w:val="0008514F"/>
    <w:rsid w:val="001253E1"/>
    <w:rsid w:val="00171353"/>
    <w:rsid w:val="00184D1B"/>
    <w:rsid w:val="001B7FFD"/>
    <w:rsid w:val="00211E2E"/>
    <w:rsid w:val="00242A43"/>
    <w:rsid w:val="00275A3F"/>
    <w:rsid w:val="00320EED"/>
    <w:rsid w:val="003342E0"/>
    <w:rsid w:val="003826C6"/>
    <w:rsid w:val="003B1AF9"/>
    <w:rsid w:val="00436336"/>
    <w:rsid w:val="004D7BF8"/>
    <w:rsid w:val="005028DE"/>
    <w:rsid w:val="00530977"/>
    <w:rsid w:val="005B01BD"/>
    <w:rsid w:val="006A56BC"/>
    <w:rsid w:val="006E01B1"/>
    <w:rsid w:val="00725339"/>
    <w:rsid w:val="00782402"/>
    <w:rsid w:val="007B1268"/>
    <w:rsid w:val="008717C7"/>
    <w:rsid w:val="00903319"/>
    <w:rsid w:val="00917A38"/>
    <w:rsid w:val="00A47F84"/>
    <w:rsid w:val="00B3309C"/>
    <w:rsid w:val="00B44E24"/>
    <w:rsid w:val="00B63819"/>
    <w:rsid w:val="00C7150C"/>
    <w:rsid w:val="00CF0313"/>
    <w:rsid w:val="00CF5DB5"/>
    <w:rsid w:val="00DB0A08"/>
    <w:rsid w:val="00DC0C20"/>
    <w:rsid w:val="00DF7B5D"/>
    <w:rsid w:val="00E22CE1"/>
    <w:rsid w:val="00E2633E"/>
    <w:rsid w:val="00E4608B"/>
    <w:rsid w:val="00E6312C"/>
    <w:rsid w:val="00E80B5D"/>
    <w:rsid w:val="00F20D44"/>
    <w:rsid w:val="00F35A85"/>
    <w:rsid w:val="00FC0015"/>
    <w:rsid w:val="00FC55ED"/>
    <w:rsid w:val="00F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961A"/>
  <w15:docId w15:val="{35810BA8-2F40-4913-8C82-09F50671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35" w:right="134"/>
      <w:jc w:val="both"/>
    </w:pPr>
    <w:rPr>
      <w:sz w:val="18"/>
      <w:szCs w:val="1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08514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8514F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53097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sarnica@hrvatska-kostajnic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Goričan</dc:creator>
  <cp:lastModifiedBy>Zoran Stunković</cp:lastModifiedBy>
  <cp:revision>19</cp:revision>
  <cp:lastPrinted>2021-11-12T07:36:00Z</cp:lastPrinted>
  <dcterms:created xsi:type="dcterms:W3CDTF">2021-11-12T06:50:00Z</dcterms:created>
  <dcterms:modified xsi:type="dcterms:W3CDTF">2026-02-05T06:37:00Z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2021-11-12T00:00:00Z</vt:filetime>
  </property>
</Properties>
</file>